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04" w:rsidRDefault="00E16004" w:rsidP="00AD008D">
      <w:pPr>
        <w:tabs>
          <w:tab w:val="num" w:pos="284"/>
          <w:tab w:val="left" w:pos="5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35405" cy="9244029"/>
            <wp:effectExtent l="19050" t="0" r="0" b="0"/>
            <wp:docPr id="1" name="Рисунок 1" descr="G:\РП 2015\сканы\Борисова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2015\сканы\Борисова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46" cy="924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04" w:rsidRDefault="00E16004" w:rsidP="00AD008D">
      <w:pPr>
        <w:tabs>
          <w:tab w:val="num" w:pos="284"/>
          <w:tab w:val="left" w:pos="5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298" w:rsidRPr="001F1298" w:rsidRDefault="001F1298" w:rsidP="00AD008D">
      <w:pPr>
        <w:tabs>
          <w:tab w:val="num" w:pos="284"/>
          <w:tab w:val="left" w:pos="5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29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F1298" w:rsidRPr="001F1298" w:rsidRDefault="001F1298" w:rsidP="00AD008D">
      <w:pPr>
        <w:tabs>
          <w:tab w:val="num" w:pos="284"/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Исходными документами для составления примера рабочей программы явились:</w:t>
      </w:r>
    </w:p>
    <w:p w:rsidR="001F1298" w:rsidRPr="001F1298" w:rsidRDefault="001F1298" w:rsidP="00AD008D">
      <w:pPr>
        <w:tabs>
          <w:tab w:val="num" w:pos="284"/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1F1298" w:rsidRPr="001F1298" w:rsidRDefault="001F1298" w:rsidP="00AD008D">
      <w:pPr>
        <w:tabs>
          <w:tab w:val="num" w:pos="284"/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1F1298" w:rsidRP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1F1298" w:rsidRP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1F129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1298">
        <w:rPr>
          <w:rFonts w:ascii="Times New Roman" w:hAnsi="Times New Roman" w:cs="Times New Roman"/>
          <w:sz w:val="24"/>
          <w:szCs w:val="24"/>
        </w:rPr>
        <w:t xml:space="preserve">:/ </w:t>
      </w:r>
      <w:r w:rsidRPr="001F12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12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98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9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).</w:t>
      </w:r>
    </w:p>
    <w:p w:rsidR="001F1298" w:rsidRPr="001F1298" w:rsidRDefault="001F1298" w:rsidP="00AD008D">
      <w:pPr>
        <w:pStyle w:val="a5"/>
        <w:tabs>
          <w:tab w:val="num" w:pos="284"/>
        </w:tabs>
        <w:ind w:firstLine="0"/>
        <w:rPr>
          <w:sz w:val="24"/>
        </w:rPr>
      </w:pPr>
      <w:r w:rsidRPr="001F1298">
        <w:rPr>
          <w:sz w:val="24"/>
        </w:rPr>
        <w:t xml:space="preserve">Пример рабочей программы  разработан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</w:t>
      </w:r>
      <w:proofErr w:type="gramStart"/>
      <w:r w:rsidRPr="001F1298">
        <w:rPr>
          <w:sz w:val="24"/>
        </w:rPr>
        <w:t>Федерации (программа  курса химии для 8 – 11 классов общеобразовательных учреждений.</w:t>
      </w:r>
      <w:proofErr w:type="gramEnd"/>
      <w:r w:rsidRPr="001F1298">
        <w:rPr>
          <w:sz w:val="24"/>
        </w:rPr>
        <w:t xml:space="preserve"> </w:t>
      </w:r>
      <w:proofErr w:type="gramStart"/>
      <w:r w:rsidRPr="001F1298">
        <w:rPr>
          <w:sz w:val="24"/>
        </w:rPr>
        <w:t>Габриелян О.С – М.: Дрофа, 2011. – 78, [2]с.).</w:t>
      </w:r>
      <w:proofErr w:type="gramEnd"/>
    </w:p>
    <w:p w:rsid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 Настоящая программа даёт распределе</w:t>
      </w:r>
      <w:r>
        <w:rPr>
          <w:rFonts w:ascii="Times New Roman" w:hAnsi="Times New Roman" w:cs="Times New Roman"/>
          <w:sz w:val="24"/>
          <w:szCs w:val="24"/>
        </w:rPr>
        <w:t xml:space="preserve">ние учебных </w:t>
      </w:r>
      <w:r w:rsidRPr="001F1298">
        <w:rPr>
          <w:rFonts w:ascii="Times New Roman" w:hAnsi="Times New Roman" w:cs="Times New Roman"/>
          <w:sz w:val="24"/>
          <w:szCs w:val="24"/>
        </w:rPr>
        <w:t xml:space="preserve"> часов по разделам курса и последовательность изучения разделов химии с учетом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свзей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, логики учебного процесса, возрастных особенностей учащихся, определяет набор демонстрационных опытов, лабораторных и практических работ, выполняемых учащимися. В настоящей программе указывается распределение учебных часов в соответствии с учебным планом МОУ «СОШ №46» г. Саратова на 2015-2016 учебный год.</w:t>
      </w:r>
      <w:r w:rsidR="00A02E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2E6B" w:rsidRDefault="00A02E6B" w:rsidP="00AD008D">
      <w:pPr>
        <w:pStyle w:val="a8"/>
        <w:tabs>
          <w:tab w:val="num" w:pos="284"/>
        </w:tabs>
        <w:ind w:left="0"/>
        <w:jc w:val="center"/>
        <w:rPr>
          <w:b/>
        </w:rPr>
      </w:pPr>
      <w:r w:rsidRPr="001F1298">
        <w:rPr>
          <w:b/>
        </w:rPr>
        <w:t>Структура документа</w:t>
      </w:r>
    </w:p>
    <w:p w:rsidR="006747C1" w:rsidRPr="00A02E6B" w:rsidRDefault="006747C1" w:rsidP="00AD008D">
      <w:pPr>
        <w:pStyle w:val="a8"/>
        <w:tabs>
          <w:tab w:val="num" w:pos="284"/>
        </w:tabs>
        <w:ind w:left="0"/>
        <w:jc w:val="center"/>
        <w:rPr>
          <w:b/>
        </w:rPr>
      </w:pPr>
    </w:p>
    <w:p w:rsid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химии включает три раздела:</w:t>
      </w:r>
    </w:p>
    <w:p w:rsid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с примерным распределением учебных часов по разделам курса;</w:t>
      </w:r>
    </w:p>
    <w:p w:rsidR="001F1298" w:rsidRPr="00A02E6B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E6B" w:rsidRPr="001F1298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выпускников.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34559" w:rsidRDefault="00434559" w:rsidP="00AD008D">
      <w:pPr>
        <w:tabs>
          <w:tab w:val="num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298" w:rsidRPr="001F1298" w:rsidRDefault="001F1298" w:rsidP="00AD008D">
      <w:pPr>
        <w:tabs>
          <w:tab w:val="num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F1298" w:rsidRPr="001F1298" w:rsidRDefault="001F1298" w:rsidP="00AD008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Изучение химии в школе формирует у учащихся систему знаний об окружающем мире.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химии основное внимание уделяется знакомству с методами научного познания окружающего </w:t>
      </w:r>
      <w:r w:rsidRPr="001F1298">
        <w:rPr>
          <w:rFonts w:ascii="Times New Roman" w:hAnsi="Times New Roman" w:cs="Times New Roman"/>
          <w:sz w:val="24"/>
          <w:szCs w:val="24"/>
        </w:rPr>
        <w:lastRenderedPageBreak/>
        <w:t>мира, постановке проблем, требующих от учащихся самостоятельной деятельности по их разрешению.</w:t>
      </w:r>
    </w:p>
    <w:p w:rsidR="001F1298" w:rsidRPr="001F1298" w:rsidRDefault="001F1298" w:rsidP="00AD0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  Гуманитарное значение химии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F1298" w:rsidRPr="001F1298" w:rsidRDefault="001F1298" w:rsidP="00AD0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  Знание химических законов необходимо для изучения химии, биологии,</w:t>
      </w:r>
      <w:r w:rsidR="00A02E6B">
        <w:rPr>
          <w:rFonts w:ascii="Times New Roman" w:hAnsi="Times New Roman" w:cs="Times New Roman"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t>физической геологии, технологии, ОБЖ.</w:t>
      </w:r>
    </w:p>
    <w:p w:rsidR="001F1298" w:rsidRPr="001F1298" w:rsidRDefault="001F1298" w:rsidP="00AD0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 Основное содержание курса химии 8 класса составляют сведения о химическом элементе и  формах  его  существования – изотопах, ионах, простых  веществах и их важнейших соединениях (оксидах, кислотах, основаниях и солях), о строении веществ, закономерностях протекания реакций   и  их классификации.</w:t>
      </w:r>
    </w:p>
    <w:p w:rsidR="001F1298" w:rsidRPr="001F1298" w:rsidRDefault="001F1298" w:rsidP="00AD0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Значительное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в содержании курса отводится химическому  эксперименту. Он открывает возможность формировать у учащихся специальных предметные умения работать  с химическими веществами,  учит  школьников  безопасному   и   экологически грамотному обращению с веществами   в     быту  и   на производстве.</w:t>
      </w:r>
    </w:p>
    <w:p w:rsidR="001F1298" w:rsidRPr="001F1298" w:rsidRDefault="001F1298" w:rsidP="00AD0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         Практические работы сгруппированы в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блоки-химические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практикум, которые служат не только средством закрепления  умений и навыков, но также  и  средством контроля за качеством их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</w:t>
      </w:r>
    </w:p>
    <w:p w:rsidR="001F1298" w:rsidRPr="001F1298" w:rsidRDefault="001F1298" w:rsidP="00AD008D">
      <w:pPr>
        <w:autoSpaceDE w:val="0"/>
        <w:spacing w:before="360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>Цели изучения химии</w:t>
      </w:r>
    </w:p>
    <w:p w:rsidR="001F1298" w:rsidRPr="001F1298" w:rsidRDefault="001F1298" w:rsidP="00AD008D">
      <w:pPr>
        <w:pStyle w:val="21"/>
        <w:spacing w:before="120" w:line="240" w:lineRule="auto"/>
        <w:ind w:left="0"/>
        <w:rPr>
          <w:b/>
          <w:bCs/>
          <w:i/>
          <w:iCs/>
          <w:color w:val="000000"/>
        </w:rPr>
      </w:pPr>
      <w:r w:rsidRPr="001F1298">
        <w:rPr>
          <w:b/>
          <w:bCs/>
          <w:i/>
          <w:iCs/>
          <w:color w:val="000000"/>
        </w:rPr>
        <w:t>Изучение химии в 10</w:t>
      </w:r>
      <w:r w:rsidR="00881376">
        <w:rPr>
          <w:b/>
          <w:bCs/>
          <w:i/>
          <w:iCs/>
          <w:color w:val="000000"/>
        </w:rPr>
        <w:t>-11 классах</w:t>
      </w:r>
      <w:r w:rsidRPr="001F1298">
        <w:rPr>
          <w:b/>
          <w:bCs/>
          <w:i/>
          <w:iCs/>
          <w:color w:val="000000"/>
        </w:rPr>
        <w:t xml:space="preserve"> направлено на достижение следующих целей:           </w:t>
      </w:r>
    </w:p>
    <w:p w:rsidR="001F1298" w:rsidRPr="001F1298" w:rsidRDefault="001F1298" w:rsidP="00AD008D">
      <w:pPr>
        <w:tabs>
          <w:tab w:val="left" w:pos="73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1F1298">
        <w:rPr>
          <w:rFonts w:ascii="Times New Roman" w:hAnsi="Times New Roman" w:cs="Times New Roman"/>
          <w:sz w:val="24"/>
          <w:szCs w:val="24"/>
        </w:rPr>
        <w:t xml:space="preserve"> о химической составляющей я естественнонаучной картины мира, важнейших химических понятиях, законах и теориях;</w:t>
      </w:r>
    </w:p>
    <w:p w:rsidR="001F1298" w:rsidRPr="001F1298" w:rsidRDefault="001F1298" w:rsidP="00AD008D">
      <w:pPr>
        <w:tabs>
          <w:tab w:val="left" w:pos="73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1F1298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F1298" w:rsidRPr="001F1298" w:rsidRDefault="001F1298" w:rsidP="00AD008D">
      <w:pPr>
        <w:tabs>
          <w:tab w:val="left" w:pos="73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F129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F1298" w:rsidRPr="001F1298" w:rsidRDefault="001F1298" w:rsidP="00AD008D">
      <w:pPr>
        <w:tabs>
          <w:tab w:val="left" w:pos="73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1F1298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F2F23" w:rsidRDefault="001F1298" w:rsidP="007F2F23">
      <w:pPr>
        <w:tabs>
          <w:tab w:val="left" w:pos="73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применение полученных знаний и умений</w:t>
      </w:r>
      <w:r w:rsidRPr="001F1298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F2F23" w:rsidRPr="00257AFF" w:rsidRDefault="001F1298" w:rsidP="00257AFF">
      <w:pPr>
        <w:tabs>
          <w:tab w:val="left" w:pos="73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23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7F2F23" w:rsidRPr="00257AFF" w:rsidRDefault="007F2F23" w:rsidP="007F2F23">
      <w:pPr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F2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(полного) общего образования предмет «Химия» изучается с 10-го по 11-й класс. Общее количество уроков в неделю с 10-го по 11-й класс составляет 2 часа</w:t>
      </w:r>
      <w:r w:rsidR="00257AFF">
        <w:rPr>
          <w:rFonts w:ascii="Times New Roman" w:hAnsi="Times New Roman" w:cs="Times New Roman"/>
          <w:sz w:val="24"/>
          <w:szCs w:val="24"/>
        </w:rPr>
        <w:t xml:space="preserve"> </w:t>
      </w:r>
      <w:r w:rsidRPr="007F2F23">
        <w:rPr>
          <w:rFonts w:ascii="Times New Roman" w:hAnsi="Times New Roman" w:cs="Times New Roman"/>
          <w:sz w:val="24"/>
          <w:szCs w:val="24"/>
        </w:rPr>
        <w:t xml:space="preserve">(по 1 часа в неделю, 34 часа). В связи с тем, что в годовом календарном графике 34 </w:t>
      </w:r>
      <w:r w:rsidRPr="007F2F23">
        <w:rPr>
          <w:rFonts w:ascii="Times New Roman" w:hAnsi="Times New Roman" w:cs="Times New Roman"/>
          <w:sz w:val="24"/>
          <w:szCs w:val="24"/>
        </w:rPr>
        <w:lastRenderedPageBreak/>
        <w:t>учебных недели, в 10 классе планирование составлено на 34 недел</w:t>
      </w:r>
      <w:r w:rsidR="00CA40E8">
        <w:rPr>
          <w:rFonts w:ascii="Times New Roman" w:hAnsi="Times New Roman" w:cs="Times New Roman"/>
          <w:sz w:val="24"/>
          <w:szCs w:val="24"/>
        </w:rPr>
        <w:t>и (34 часа), в 11 классе – на 34 недели (34</w:t>
      </w:r>
      <w:r w:rsidRPr="007F2F23">
        <w:rPr>
          <w:rFonts w:ascii="Times New Roman" w:hAnsi="Times New Roman" w:cs="Times New Roman"/>
          <w:sz w:val="24"/>
          <w:szCs w:val="24"/>
        </w:rPr>
        <w:t xml:space="preserve"> часа)</w:t>
      </w:r>
      <w:r w:rsidR="00CA40E8">
        <w:rPr>
          <w:rFonts w:ascii="Times New Roman" w:hAnsi="Times New Roman" w:cs="Times New Roman"/>
          <w:sz w:val="24"/>
          <w:szCs w:val="24"/>
        </w:rPr>
        <w:t>.</w:t>
      </w:r>
    </w:p>
    <w:p w:rsidR="001F1298" w:rsidRPr="007F2F23" w:rsidRDefault="001F1298" w:rsidP="007F2F23">
      <w:pPr>
        <w:spacing w:before="36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4345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Общеучебные</w:t>
      </w:r>
      <w:proofErr w:type="spellEnd"/>
      <w:r w:rsidRPr="0043455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F2F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345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умения, навыки и способы деятельности.</w:t>
      </w:r>
    </w:p>
    <w:p w:rsidR="001F1298" w:rsidRPr="00AD008D" w:rsidRDefault="001F1298" w:rsidP="00AD008D">
      <w:pPr>
        <w:spacing w:before="36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Настоящая программа предусматривает формирование у школьников </w:t>
      </w:r>
      <w:proofErr w:type="spellStart"/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>общеучебных</w:t>
      </w:r>
      <w:proofErr w:type="spellEnd"/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умений и навыков, универсальных способов деятельности  и ключевых компетенций. Приоритетами для школьного курса химии 10 класса являются:                  </w:t>
      </w:r>
    </w:p>
    <w:p w:rsidR="001F1298" w:rsidRPr="001F1298" w:rsidRDefault="001F1298" w:rsidP="00AD008D">
      <w:pPr>
        <w:pStyle w:val="a7"/>
        <w:rPr>
          <w:i/>
        </w:rPr>
      </w:pPr>
      <w:r w:rsidRPr="001F1298">
        <w:rPr>
          <w:i/>
          <w:u w:val="single"/>
        </w:rPr>
        <w:t>Познавательная деятельность</w:t>
      </w:r>
      <w:r w:rsidRPr="001F1298">
        <w:rPr>
          <w:i/>
        </w:rPr>
        <w:t xml:space="preserve">: </w:t>
      </w:r>
    </w:p>
    <w:p w:rsidR="001F1298" w:rsidRPr="001F1298" w:rsidRDefault="001F1298" w:rsidP="00AD008D">
      <w:pPr>
        <w:pStyle w:val="a7"/>
        <w:rPr>
          <w:b/>
        </w:rPr>
      </w:pPr>
      <w:r w:rsidRPr="001F1298">
        <w:rPr>
          <w:b/>
        </w:rPr>
        <w:t xml:space="preserve">- </w:t>
      </w:r>
      <w:r w:rsidRPr="001F1298"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1F1298" w:rsidRPr="001F1298" w:rsidRDefault="001F1298" w:rsidP="00AD008D">
      <w:pPr>
        <w:pStyle w:val="a7"/>
      </w:pPr>
      <w:r w:rsidRPr="001F1298">
        <w:rPr>
          <w:b/>
        </w:rPr>
        <w:t xml:space="preserve">- </w:t>
      </w:r>
      <w:r w:rsidRPr="001F1298">
        <w:t xml:space="preserve">формирование умений различать факты, гипотезы, причины, следствия, доказательства,                                                          законы, теории.                                                                                                                                                                                              </w:t>
      </w:r>
    </w:p>
    <w:p w:rsidR="001F1298" w:rsidRPr="001F1298" w:rsidRDefault="001F1298" w:rsidP="00AD008D">
      <w:pPr>
        <w:pStyle w:val="a7"/>
      </w:pPr>
      <w:r w:rsidRPr="001F1298">
        <w:rPr>
          <w:b/>
        </w:rPr>
        <w:t xml:space="preserve">- </w:t>
      </w:r>
      <w:r w:rsidRPr="001F1298">
        <w:t>овладение адекватными способами решения теоретических и экспериментальных задач;</w:t>
      </w:r>
    </w:p>
    <w:p w:rsidR="001F1298" w:rsidRPr="001F1298" w:rsidRDefault="001F1298" w:rsidP="00AD008D">
      <w:pPr>
        <w:pStyle w:val="a7"/>
        <w:rPr>
          <w:b/>
        </w:rPr>
      </w:pPr>
      <w:r w:rsidRPr="001F1298">
        <w:rPr>
          <w:b/>
        </w:rPr>
        <w:t>-</w:t>
      </w:r>
      <w:r w:rsidRPr="001F1298">
        <w:t xml:space="preserve"> приобретение опыта выдвижения гипотез для объяснения известных фактов и экспериментальной проверки выдвигаемых    гипотез.</w:t>
      </w:r>
    </w:p>
    <w:p w:rsidR="001F1298" w:rsidRPr="001F1298" w:rsidRDefault="001F1298" w:rsidP="00AD008D">
      <w:pPr>
        <w:pStyle w:val="a7"/>
        <w:rPr>
          <w:i/>
          <w:u w:val="single"/>
        </w:rPr>
      </w:pPr>
    </w:p>
    <w:p w:rsidR="001F1298" w:rsidRPr="001F1298" w:rsidRDefault="001F1298" w:rsidP="00AD008D">
      <w:pPr>
        <w:pStyle w:val="a7"/>
        <w:rPr>
          <w:b/>
          <w:i/>
          <w:u w:val="single"/>
        </w:rPr>
      </w:pPr>
      <w:r w:rsidRPr="001F1298">
        <w:rPr>
          <w:i/>
          <w:u w:val="single"/>
        </w:rPr>
        <w:t>Информационно-коммуникативная  деятельность</w:t>
      </w:r>
      <w:r w:rsidRPr="001F1298">
        <w:rPr>
          <w:b/>
          <w:i/>
          <w:u w:val="single"/>
        </w:rPr>
        <w:t>:</w:t>
      </w:r>
    </w:p>
    <w:p w:rsidR="001F1298" w:rsidRPr="001F1298" w:rsidRDefault="001F1298" w:rsidP="00AD008D">
      <w:pPr>
        <w:pStyle w:val="a7"/>
      </w:pPr>
      <w:r w:rsidRPr="001F1298">
        <w:rPr>
          <w:b/>
        </w:rPr>
        <w:t xml:space="preserve">- </w:t>
      </w:r>
      <w:r w:rsidRPr="001F1298">
        <w:t>владение монологической и диалогической речью, развитие способности понимать точку   зрения   собеседника призвать право на  иное мнение;</w:t>
      </w:r>
    </w:p>
    <w:p w:rsidR="001F1298" w:rsidRPr="001F1298" w:rsidRDefault="001F1298" w:rsidP="00AD008D">
      <w:pPr>
        <w:pStyle w:val="a7"/>
        <w:rPr>
          <w:b/>
        </w:rPr>
      </w:pPr>
      <w:r w:rsidRPr="001F1298">
        <w:rPr>
          <w:b/>
        </w:rPr>
        <w:t xml:space="preserve">- </w:t>
      </w:r>
      <w:r w:rsidRPr="001F1298">
        <w:t>использование для решения познавательных и коммуникативных задач различных источников информации.</w:t>
      </w:r>
      <w:r w:rsidRPr="001F1298">
        <w:rPr>
          <w:b/>
        </w:rPr>
        <w:t xml:space="preserve"> </w:t>
      </w:r>
    </w:p>
    <w:p w:rsidR="001F1298" w:rsidRPr="001F1298" w:rsidRDefault="001F1298" w:rsidP="00AD008D">
      <w:pPr>
        <w:pStyle w:val="a7"/>
        <w:rPr>
          <w:u w:val="single"/>
        </w:rPr>
      </w:pPr>
      <w:r w:rsidRPr="001F1298">
        <w:rPr>
          <w:i/>
          <w:u w:val="single"/>
        </w:rPr>
        <w:t>Рефлексивная деятельность:</w:t>
      </w:r>
    </w:p>
    <w:p w:rsidR="001F1298" w:rsidRPr="001F1298" w:rsidRDefault="001F1298" w:rsidP="00AD008D">
      <w:pPr>
        <w:pStyle w:val="a7"/>
      </w:pPr>
      <w:r w:rsidRPr="001F1298">
        <w:t>- владение навыками контроля и  оценки своей деятельности, умением предвидеть возможные результаты своих действий;</w:t>
      </w:r>
    </w:p>
    <w:p w:rsidR="001F1298" w:rsidRPr="001F1298" w:rsidRDefault="001F1298" w:rsidP="00AD008D">
      <w:pPr>
        <w:pStyle w:val="a7"/>
      </w:pPr>
      <w:r w:rsidRPr="001F1298">
        <w:t xml:space="preserve">- организация учебной деятельности: постановка цели, планирование, определение оптимального соотношения цели средств. </w:t>
      </w:r>
    </w:p>
    <w:p w:rsidR="001F1298" w:rsidRPr="00434559" w:rsidRDefault="001F1298" w:rsidP="00AD008D">
      <w:pPr>
        <w:spacing w:before="36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345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Результаты обучения</w:t>
      </w:r>
    </w:p>
    <w:p w:rsidR="001F1298" w:rsidRPr="001F1298" w:rsidRDefault="001F1298" w:rsidP="00AD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  Обязательные результаты изучения курса  «Химии» приведены в разделе «Требования   к уровню  подготовки выпускников». Требования   направлены   на реализацию   деятел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>ности</w:t>
      </w:r>
      <w:proofErr w:type="spellEnd"/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овладение знаниями  и    умениями, необходимыми 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1F1298" w:rsidRPr="001F1298" w:rsidRDefault="001F1298" w:rsidP="00AD008D">
      <w:pPr>
        <w:spacing w:before="36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1F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включает требования к учебному материалу, который усваивается  и воспроизводится    учащимися. Выпускники должны  понимать смысл  изучаемых   химических  понятий и   законов.   </w:t>
      </w:r>
    </w:p>
    <w:p w:rsidR="001F1298" w:rsidRPr="001F1298" w:rsidRDefault="001F1298" w:rsidP="00AD008D">
      <w:pPr>
        <w:spacing w:before="36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1F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включает требования, основанных на более сложных  видах деятельности,   в том числе творческой: объяснять химические явления, решать   задачи, приводить  примеры   практического  использования   полученных   знаний,   осуществлять  самостоятельный  поиск учебной информации.      </w:t>
      </w:r>
    </w:p>
    <w:p w:rsidR="005A2C39" w:rsidRPr="006747C1" w:rsidRDefault="001F1298" w:rsidP="006747C1">
      <w:pPr>
        <w:spacing w:before="36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приобретённые знания и умения в практической  деятельности и повседневной   жизни</w:t>
      </w:r>
      <w:r w:rsidRPr="001F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представлены требования,  входящие за  рамки  учебного  процесса и нацелены  на решение разно</w:t>
      </w:r>
      <w:r w:rsidR="00674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образных   жизненных задач.   </w:t>
      </w:r>
    </w:p>
    <w:p w:rsidR="00257AFF" w:rsidRDefault="00257AFF" w:rsidP="007F2F23">
      <w:pPr>
        <w:autoSpaceDE w:val="0"/>
        <w:spacing w:line="240" w:lineRule="auto"/>
        <w:ind w:left="851"/>
        <w:contextualSpacing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57AFF" w:rsidRDefault="00257AFF" w:rsidP="007F2F23">
      <w:pPr>
        <w:autoSpaceDE w:val="0"/>
        <w:spacing w:line="240" w:lineRule="auto"/>
        <w:ind w:left="851"/>
        <w:contextualSpacing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A2C39" w:rsidRPr="007F2F23" w:rsidRDefault="007F2F23" w:rsidP="007F2F23">
      <w:pPr>
        <w:autoSpaceDE w:val="0"/>
        <w:spacing w:line="240" w:lineRule="auto"/>
        <w:ind w:left="851"/>
        <w:contextualSpacing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</w:t>
      </w:r>
      <w:r w:rsidR="001F1298" w:rsidRPr="005A2C39">
        <w:rPr>
          <w:rFonts w:ascii="Times New Roman" w:hAnsi="Times New Roman" w:cs="Times New Roman"/>
          <w:b/>
          <w:bCs/>
          <w:iCs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тем учебного курса химии 10 класса</w:t>
      </w:r>
    </w:p>
    <w:p w:rsidR="001F1298" w:rsidRPr="001F1298" w:rsidRDefault="001F1298" w:rsidP="005A2C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 xml:space="preserve">    Введение  </w:t>
      </w:r>
      <w:proofErr w:type="gramStart"/>
      <w:r w:rsidRPr="001F129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F1298">
        <w:rPr>
          <w:rFonts w:ascii="Times New Roman" w:hAnsi="Times New Roman" w:cs="Times New Roman"/>
          <w:b/>
          <w:sz w:val="24"/>
          <w:szCs w:val="24"/>
        </w:rPr>
        <w:t>1час)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Предмет органической химии. Сравнение органических соединений с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. Природные, искусственные и синтетические органические соединения.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F1298">
        <w:rPr>
          <w:rFonts w:ascii="Times New Roman" w:hAnsi="Times New Roman" w:cs="Times New Roman"/>
          <w:b/>
          <w:sz w:val="24"/>
          <w:szCs w:val="24"/>
        </w:rPr>
        <w:t>Тема 1 . Теория строения органических соединений (2часа)</w:t>
      </w:r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98" w:rsidRPr="001F1298" w:rsidRDefault="001F1298" w:rsidP="005A2C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98" w:rsidRPr="001F1298" w:rsidRDefault="001F1298" w:rsidP="005A2C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 xml:space="preserve"> Тема 2 Углеводороды и их природные источники (10 часов)</w:t>
      </w:r>
      <w:r w:rsidRPr="001F129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F129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1F1298">
        <w:rPr>
          <w:rFonts w:ascii="Times New Roman" w:hAnsi="Times New Roman" w:cs="Times New Roman"/>
          <w:sz w:val="24"/>
          <w:szCs w:val="24"/>
        </w:rPr>
        <w:t xml:space="preserve">Природный газ.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Природный газ как топливо. Преимущества природного газа перед другими видами топлива. Состав природного газа.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л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ы: гомологический ряд, изомерия и номенклатура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к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л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 и  к а у ч у к и. Понятие об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к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Б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бензола из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Н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Состав и переработка нефти. Нефтепродукты. Бензин и понятие об октановом числе. </w:t>
      </w:r>
    </w:p>
    <w:p w:rsidR="001F1298" w:rsidRPr="005A2C39" w:rsidRDefault="001F1298" w:rsidP="005A2C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b/>
          <w:sz w:val="24"/>
          <w:szCs w:val="24"/>
        </w:rPr>
        <w:t>Тема 3. Кислородсодержащие органические соединения и их природные источники (11 часов)</w:t>
      </w:r>
      <w:r w:rsidRPr="001F1298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1F1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С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К а м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 у г о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.  Ф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е г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альдегидов окислением соответствующих спиртов. </w:t>
      </w:r>
      <w:r w:rsidRPr="001F1298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К а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б о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е  к и с л о 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С л о ж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е  э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 и  ж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У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л е в о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Глюкоза - вещество с двойственной функцией -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Понятие о реакциях поликонденсации и гидролиза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r w:rsidR="005A2C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298" w:rsidRPr="001F1298" w:rsidRDefault="001F1298" w:rsidP="005A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Тема 4 Азотсодержащие соединения и их нахождение в живой природе. (5 часов)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 к и с л о 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аминокислот из карбоновых кислот и гидролизом белков. Химические свойства аминокислот как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Б е л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Генетическая связь между классами органических соединений.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1F1298" w:rsidRPr="001F1298" w:rsidRDefault="001F1298" w:rsidP="00AD0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Практическая работа №1</w:t>
      </w:r>
      <w:r w:rsidRPr="001F1298">
        <w:rPr>
          <w:rFonts w:ascii="Times New Roman" w:hAnsi="Times New Roman" w:cs="Times New Roman"/>
          <w:bCs/>
          <w:sz w:val="24"/>
          <w:szCs w:val="24"/>
        </w:rPr>
        <w:t>«Решение экспериментальных задач на идентификацию органических веществ».</w:t>
      </w:r>
    </w:p>
    <w:p w:rsidR="001F1298" w:rsidRPr="001F1298" w:rsidRDefault="001F1298" w:rsidP="005A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sz w:val="24"/>
          <w:szCs w:val="24"/>
        </w:rPr>
        <w:t>Тема 5  Химия и жизнь(2часа)</w:t>
      </w:r>
      <w:r w:rsidRPr="001F1298">
        <w:rPr>
          <w:rFonts w:ascii="Times New Roman" w:hAnsi="Times New Roman" w:cs="Times New Roman"/>
          <w:sz w:val="24"/>
          <w:szCs w:val="24"/>
        </w:rPr>
        <w:t xml:space="preserve">   Ф е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м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Ферменты как биологические катализаторы белковой природы. Роль ферментов в жизнедеятельности живых организмов и народном хозяйстве.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В и т а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как представитель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витаминов и витамин А как представитель жирорастворимых витаминов.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Г о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1F1298" w:rsidRPr="001F1298" w:rsidRDefault="001F1298" w:rsidP="00AD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   Л е к а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с т в а. Лекарственная химия: от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иатрохимии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Антибиотики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Наркотические вещества. Наркомания, борьба с ней и профилактика.  </w:t>
      </w:r>
    </w:p>
    <w:p w:rsidR="001F1298" w:rsidRPr="001F1298" w:rsidRDefault="001F1298" w:rsidP="00AD008D">
      <w:pPr>
        <w:spacing w:line="24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1298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008D">
        <w:rPr>
          <w:rStyle w:val="30"/>
          <w:rFonts w:ascii="Times New Roman" w:hAnsi="Times New Roman" w:cs="Times New Roman"/>
          <w:color w:val="000000" w:themeColor="text1"/>
        </w:rPr>
        <w:t>Тема6 Искусственные и синтетические полимеры(2 часа)</w:t>
      </w:r>
      <w:r w:rsidRPr="00AD00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D00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1F129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1F1298">
        <w:rPr>
          <w:rFonts w:ascii="Times New Roman" w:hAnsi="Times New Roman" w:cs="Times New Roman"/>
          <w:sz w:val="24"/>
          <w:szCs w:val="24"/>
        </w:rPr>
        <w:t xml:space="preserve">И с к у с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т в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е 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о л и м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Pr="001F1298">
        <w:rPr>
          <w:rFonts w:ascii="Times New Roman" w:hAnsi="Times New Roman" w:cs="Times New Roman"/>
          <w:sz w:val="24"/>
          <w:szCs w:val="24"/>
        </w:rPr>
        <w:br/>
        <w:t xml:space="preserve">   С и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т е т и ч е с к и е  </w:t>
      </w:r>
      <w:proofErr w:type="spellStart"/>
      <w:proofErr w:type="gramStart"/>
      <w:r w:rsidRPr="001F12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о л и м е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  <w:r w:rsidRPr="001F12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F1298" w:rsidRPr="001F1298" w:rsidRDefault="001F1298" w:rsidP="00AD00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Практическая работа №2 по теме: «Распознавание пластмасс и волокон».</w:t>
      </w:r>
    </w:p>
    <w:p w:rsidR="001F1298" w:rsidRPr="002D1BEA" w:rsidRDefault="001F1298" w:rsidP="002D1BEA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iCs/>
          <w:sz w:val="24"/>
          <w:szCs w:val="24"/>
        </w:rPr>
        <w:t>Систематизация и обобщение знаний по курсу органической химии.(1час)</w:t>
      </w:r>
    </w:p>
    <w:p w:rsidR="002D1BEA" w:rsidRPr="00E36351" w:rsidRDefault="002D1BEA" w:rsidP="002D1BEA">
      <w:pPr>
        <w:autoSpaceDE w:val="0"/>
        <w:spacing w:line="240" w:lineRule="auto"/>
        <w:ind w:left="85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635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тем учебного курса химии 11 класса</w:t>
      </w:r>
      <w:r w:rsidRPr="00E36351">
        <w:rPr>
          <w:rFonts w:ascii="Times New Roman" w:eastAsia="Times New Roman" w:hAnsi="Times New Roman" w:cs="Times New Roman"/>
          <w:i/>
          <w:iCs/>
          <w:color w:val="000000"/>
          <w:spacing w:val="-4"/>
          <w:w w:val="119"/>
          <w:sz w:val="28"/>
          <w:szCs w:val="28"/>
        </w:rPr>
        <w:t xml:space="preserve"> 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w w:val="119"/>
          <w:sz w:val="24"/>
          <w:szCs w:val="24"/>
        </w:rPr>
      </w:pP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sz w:val="24"/>
          <w:szCs w:val="24"/>
        </w:rPr>
        <w:t>Тема  1.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Методы познания в химии(2ч)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sz w:val="24"/>
          <w:szCs w:val="24"/>
        </w:rPr>
        <w:t xml:space="preserve">     Основные теории химии.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5"/>
          <w:w w:val="142"/>
          <w:sz w:val="24"/>
          <w:szCs w:val="24"/>
        </w:rPr>
        <w:t>Тема 2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Строение атома и периодический закон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Д. И. Менделеева </w:t>
      </w:r>
      <w:r w:rsidRPr="00E3635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(2 ч)</w:t>
      </w:r>
    </w:p>
    <w:p w:rsidR="002D1BEA" w:rsidRPr="00E36351" w:rsidRDefault="002D1BEA" w:rsidP="002D1BEA">
      <w:pPr>
        <w:shd w:val="clear" w:color="auto" w:fill="FFFFFF"/>
        <w:spacing w:before="72" w:after="0" w:line="238" w:lineRule="exact"/>
        <w:ind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6"/>
          <w:w w:val="112"/>
          <w:sz w:val="24"/>
          <w:szCs w:val="24"/>
        </w:rPr>
        <w:t xml:space="preserve">Основные сведения о строении </w:t>
      </w:r>
      <w:r w:rsidRPr="00E3635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 xml:space="preserve">атома. Ядро: протоны и нейтроны. Изотопы.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Электроны. Электронная оболочка. Энергетиче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ский уровень. Особенности строения электрон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2"/>
          <w:sz w:val="24"/>
          <w:szCs w:val="24"/>
        </w:rPr>
        <w:t>ных оболочек атомов элементов 4-го и 5-го пери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одов периодической системы Д. И. Менделеева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(переходных элементов). Понятие об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орбиталях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  <w:lang w:val="en-US"/>
        </w:rPr>
        <w:t>s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 xml:space="preserve">- и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>р-орбитали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>. Электронные конфигурации ато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мов химических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элементов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.</w:t>
      </w:r>
      <w:r w:rsidRPr="00E36351">
        <w:rPr>
          <w:rFonts w:ascii="Times New Roman" w:eastAsia="Times New Roman" w:hAnsi="Times New Roman" w:cs="Times New Roman"/>
          <w:color w:val="000000"/>
          <w:spacing w:val="34"/>
          <w:w w:val="112"/>
          <w:sz w:val="24"/>
          <w:szCs w:val="24"/>
        </w:rPr>
        <w:t>П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34"/>
          <w:w w:val="112"/>
          <w:sz w:val="24"/>
          <w:szCs w:val="24"/>
        </w:rPr>
        <w:t>ериодический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34"/>
          <w:w w:val="112"/>
          <w:sz w:val="24"/>
          <w:szCs w:val="24"/>
        </w:rPr>
        <w:t xml:space="preserve"> закон Д. И. Менде</w:t>
      </w:r>
      <w:r w:rsidRPr="00E36351">
        <w:rPr>
          <w:rFonts w:ascii="Times New Roman" w:eastAsia="Times New Roman" w:hAnsi="Times New Roman" w:cs="Times New Roman"/>
          <w:color w:val="000000"/>
          <w:spacing w:val="45"/>
          <w:w w:val="112"/>
          <w:sz w:val="24"/>
          <w:szCs w:val="24"/>
        </w:rPr>
        <w:t xml:space="preserve">леева в свете учения о строении </w:t>
      </w:r>
      <w:r w:rsidRPr="00E3635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атома. Открытие Д. И. Менделеевым периоди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ческого закона.</w:t>
      </w:r>
    </w:p>
    <w:p w:rsidR="002D1BEA" w:rsidRPr="00E36351" w:rsidRDefault="002D1BEA" w:rsidP="002D1BEA">
      <w:pPr>
        <w:shd w:val="clear" w:color="auto" w:fill="FFFFFF"/>
        <w:spacing w:after="0" w:line="238" w:lineRule="exact"/>
        <w:ind w:left="12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Периодическая система химических элемен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>тов Д. И. Менделеева — графическое отображе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ние периодического закона. Физический смысл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 xml:space="preserve">порядкового номера элемента, номера периода и номера группы. Валентные электроны. Причины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>изменения свойств элементов в периодах и груп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пах (главных подгруппах).</w:t>
      </w:r>
    </w:p>
    <w:p w:rsidR="002D1BEA" w:rsidRPr="00E36351" w:rsidRDefault="002D1BEA" w:rsidP="002D1BEA">
      <w:pPr>
        <w:shd w:val="clear" w:color="auto" w:fill="FFFFFF"/>
        <w:spacing w:before="2" w:after="0" w:line="238" w:lineRule="exac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9"/>
          <w:w w:val="112"/>
          <w:sz w:val="24"/>
          <w:szCs w:val="24"/>
        </w:rPr>
        <w:t>Положение водорода в периодической системе.</w:t>
      </w:r>
    </w:p>
    <w:p w:rsidR="002D1BEA" w:rsidRPr="00E36351" w:rsidRDefault="002D1BEA" w:rsidP="002D1BEA">
      <w:pPr>
        <w:shd w:val="clear" w:color="auto" w:fill="FFFFFF"/>
        <w:spacing w:before="5" w:after="0" w:line="238" w:lineRule="exact"/>
        <w:ind w:left="24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8"/>
          <w:w w:val="112"/>
          <w:sz w:val="24"/>
          <w:szCs w:val="24"/>
        </w:rPr>
        <w:t>Значение периодического закона и периодичес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2"/>
          <w:sz w:val="24"/>
          <w:szCs w:val="24"/>
        </w:rPr>
        <w:t>кой системы химических элементов Д. И. Менде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леева для развития науки и понимания химиче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ской картины мира.</w:t>
      </w:r>
    </w:p>
    <w:p w:rsidR="002D1BEA" w:rsidRPr="00E36351" w:rsidRDefault="002D1BEA" w:rsidP="002D1BEA">
      <w:pPr>
        <w:shd w:val="clear" w:color="auto" w:fill="FFFFFF"/>
        <w:spacing w:before="5" w:after="0" w:line="238" w:lineRule="exact"/>
        <w:ind w:left="19" w:right="5" w:firstLine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 xml:space="preserve">Демонстрации.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2"/>
          <w:sz w:val="24"/>
          <w:szCs w:val="24"/>
        </w:rPr>
        <w:t>Различные формы периодиче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>ской системы химических элементов Д. И. Мен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>делеева.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right="2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color w:val="000000"/>
          <w:spacing w:val="-7"/>
          <w:w w:val="110"/>
          <w:sz w:val="24"/>
          <w:szCs w:val="24"/>
        </w:rPr>
        <w:t>Лабораторный опыт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. 1. Конструирование пе</w:t>
      </w:r>
      <w:r w:rsidRPr="00E36351">
        <w:rPr>
          <w:rFonts w:ascii="Times New Roman" w:eastAsia="Times New Roman" w:hAnsi="Times New Roman" w:cs="Times New Roman"/>
          <w:color w:val="000000"/>
          <w:spacing w:val="-11"/>
          <w:w w:val="110"/>
          <w:sz w:val="24"/>
          <w:szCs w:val="24"/>
        </w:rPr>
        <w:t>риодической таблицы элементов с использовани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>ем карточек.</w:t>
      </w:r>
    </w:p>
    <w:p w:rsidR="002D1BEA" w:rsidRPr="00E36351" w:rsidRDefault="002D1BEA" w:rsidP="002D1BEA">
      <w:pPr>
        <w:shd w:val="clear" w:color="auto" w:fill="FFFFFF"/>
        <w:spacing w:before="228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32"/>
          <w:w w:val="110"/>
          <w:sz w:val="24"/>
          <w:szCs w:val="24"/>
        </w:rPr>
        <w:t>Тема 3</w:t>
      </w:r>
    </w:p>
    <w:p w:rsidR="002D1BEA" w:rsidRPr="00E36351" w:rsidRDefault="002D1BEA" w:rsidP="002D1BEA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color w:val="000000"/>
          <w:spacing w:val="-3"/>
          <w:w w:val="110"/>
          <w:sz w:val="24"/>
          <w:szCs w:val="24"/>
        </w:rPr>
        <w:t>Строение вещества (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8</w:t>
      </w:r>
      <w:r w:rsidRPr="00E36351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ч)</w:t>
      </w:r>
    </w:p>
    <w:p w:rsidR="002D1BEA" w:rsidRPr="00E36351" w:rsidRDefault="002D1BEA" w:rsidP="002D1BEA">
      <w:pPr>
        <w:shd w:val="clear" w:color="auto" w:fill="FFFFFF"/>
        <w:spacing w:before="29" w:after="0" w:line="233" w:lineRule="exact"/>
        <w:ind w:left="5" w:right="14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30"/>
          <w:w w:val="110"/>
          <w:sz w:val="24"/>
          <w:szCs w:val="24"/>
        </w:rPr>
        <w:t xml:space="preserve">Ионная химическая связь. Катионы 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и анионы. Классификация ионов. Ионные крис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таллические решетки. Свойства веществ с этим 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типом кристаллических решеток.</w:t>
      </w:r>
    </w:p>
    <w:p w:rsidR="002D1BEA" w:rsidRPr="00E36351" w:rsidRDefault="002D1BEA" w:rsidP="002D1BEA">
      <w:pPr>
        <w:shd w:val="clear" w:color="auto" w:fill="FFFFFF"/>
        <w:spacing w:before="2" w:after="0" w:line="233" w:lineRule="exact"/>
        <w:ind w:left="7" w:right="7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Ковалентная химическая связь.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Полярная и неполярная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 ковалентные связи. Диполь. Полярность свя</w:t>
      </w:r>
      <w:r w:rsidRPr="00E36351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>зи и полярность молекулы. Обменный и донорно-</w:t>
      </w:r>
      <w:r w:rsidRPr="00E36351">
        <w:rPr>
          <w:rFonts w:ascii="Times New Roman" w:eastAsia="Times New Roman" w:hAnsi="Times New Roman" w:cs="Times New Roman"/>
          <w:color w:val="000000"/>
          <w:spacing w:val="-14"/>
          <w:w w:val="110"/>
          <w:sz w:val="24"/>
          <w:szCs w:val="24"/>
        </w:rPr>
        <w:t xml:space="preserve">акцепторный механизмы образования ковалентной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связи. Молекулярные и атомные кристалличе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ские решетки. Свойства веществ с этими типами 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кристаллических решеток.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10" w:right="10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27"/>
          <w:w w:val="110"/>
          <w:sz w:val="24"/>
          <w:szCs w:val="24"/>
        </w:rPr>
        <w:t xml:space="preserve">Металлическая химическая связь. </w:t>
      </w:r>
      <w:r w:rsidRPr="00E36351">
        <w:rPr>
          <w:rFonts w:ascii="Times New Roman" w:eastAsia="Times New Roman" w:hAnsi="Times New Roman" w:cs="Times New Roman"/>
          <w:color w:val="000000"/>
          <w:spacing w:val="-13"/>
          <w:w w:val="110"/>
          <w:sz w:val="24"/>
          <w:szCs w:val="24"/>
        </w:rPr>
        <w:t>Особенности строения атомов металлов. Металли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ческая химическая связь и металлическая крис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таллическая решетка. Свойства веществ с этим </w:t>
      </w:r>
      <w:r w:rsidRPr="00E36351">
        <w:rPr>
          <w:rFonts w:ascii="Times New Roman" w:eastAsia="Times New Roman" w:hAnsi="Times New Roman" w:cs="Times New Roman"/>
          <w:color w:val="000000"/>
          <w:spacing w:val="-10"/>
          <w:w w:val="110"/>
          <w:sz w:val="24"/>
          <w:szCs w:val="24"/>
        </w:rPr>
        <w:t>типом связи.</w:t>
      </w:r>
    </w:p>
    <w:p w:rsidR="002D1BEA" w:rsidRPr="00E36351" w:rsidRDefault="002D1BEA" w:rsidP="002D1BEA">
      <w:pPr>
        <w:shd w:val="clear" w:color="auto" w:fill="FFFFFF"/>
        <w:spacing w:before="2" w:after="0" w:line="233" w:lineRule="exact"/>
        <w:ind w:left="14" w:right="12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4"/>
          <w:w w:val="110"/>
          <w:sz w:val="24"/>
          <w:szCs w:val="24"/>
        </w:rPr>
        <w:lastRenderedPageBreak/>
        <w:t xml:space="preserve">Водородная химическая связь.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0"/>
          <w:sz w:val="24"/>
          <w:szCs w:val="24"/>
        </w:rPr>
        <w:t>Межмолекулярная и внутримолекулярная водо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>родная связь. Значение водородной связи для организации структур биополимеров.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19" w:right="7" w:firstLine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Полимеры. Пластмассы: термопласты и ре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актопласты, их представители и применение. 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Волокна: природные (растительные и животные)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и химические (искусственные и синтетические), 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>их представители и применение.</w:t>
      </w:r>
    </w:p>
    <w:p w:rsidR="002D1BEA" w:rsidRPr="00E36351" w:rsidRDefault="002D1BEA" w:rsidP="002D1BEA">
      <w:pPr>
        <w:shd w:val="clear" w:color="auto" w:fill="FFFFFF"/>
        <w:spacing w:after="0" w:line="233" w:lineRule="exact"/>
        <w:ind w:left="19" w:right="2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0"/>
          <w:w w:val="110"/>
          <w:sz w:val="24"/>
          <w:szCs w:val="24"/>
        </w:rPr>
        <w:t xml:space="preserve">Газообразное состояние </w:t>
      </w:r>
      <w:r w:rsidRPr="00E36351">
        <w:rPr>
          <w:rFonts w:ascii="Times New Roman" w:eastAsia="Times New Roman" w:hAnsi="Times New Roman" w:cs="Times New Roman"/>
          <w:color w:val="000000"/>
          <w:spacing w:val="20"/>
          <w:w w:val="110"/>
          <w:sz w:val="24"/>
          <w:szCs w:val="24"/>
        </w:rPr>
        <w:t>вещества.</w:t>
      </w:r>
      <w:r w:rsidRPr="00E36351">
        <w:rPr>
          <w:rFonts w:ascii="Times New Roman" w:eastAsia="Times New Roman" w:hAnsi="Times New Roman" w:cs="Times New Roman"/>
          <w:color w:val="000000"/>
          <w:spacing w:val="-13"/>
          <w:w w:val="110"/>
          <w:sz w:val="24"/>
          <w:szCs w:val="24"/>
        </w:rPr>
        <w:t xml:space="preserve"> Три агрегатных состояния воды. Особенности </w:t>
      </w:r>
      <w:r w:rsidRPr="00E36351">
        <w:rPr>
          <w:rFonts w:ascii="Times New Roman" w:eastAsia="Times New Roman" w:hAnsi="Times New Roman" w:cs="Times New Roman"/>
          <w:color w:val="000000"/>
          <w:spacing w:val="-14"/>
          <w:w w:val="110"/>
          <w:sz w:val="24"/>
          <w:szCs w:val="24"/>
        </w:rPr>
        <w:t>строения газов. Молярный объем газообразных ве</w:t>
      </w:r>
      <w:r w:rsidRPr="00E36351">
        <w:rPr>
          <w:rFonts w:ascii="Times New Roman" w:eastAsia="Times New Roman" w:hAnsi="Times New Roman" w:cs="Times New Roman"/>
          <w:color w:val="000000"/>
          <w:spacing w:val="-17"/>
          <w:w w:val="110"/>
          <w:sz w:val="24"/>
          <w:szCs w:val="24"/>
        </w:rPr>
        <w:t>ществ.</w:t>
      </w:r>
    </w:p>
    <w:p w:rsidR="002D1BEA" w:rsidRPr="00E36351" w:rsidRDefault="002D1BEA" w:rsidP="002D1BEA">
      <w:pPr>
        <w:shd w:val="clear" w:color="auto" w:fill="FFFFFF"/>
        <w:spacing w:after="0" w:line="233" w:lineRule="exact"/>
        <w:ind w:left="29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Примеры газообразных природных смесей: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воздух, природный газ. Загрязнение атмосферы </w:t>
      </w:r>
      <w:r w:rsidRPr="00E36351">
        <w:rPr>
          <w:rFonts w:ascii="Times New Roman" w:eastAsia="Times New Roman" w:hAnsi="Times New Roman" w:cs="Times New Roman"/>
          <w:color w:val="000000"/>
          <w:spacing w:val="-10"/>
          <w:w w:val="110"/>
          <w:sz w:val="24"/>
          <w:szCs w:val="24"/>
        </w:rPr>
        <w:t xml:space="preserve">(кислотные дожди, парниковый эффект) и борьба </w:t>
      </w:r>
      <w:r w:rsidRPr="00E36351">
        <w:rPr>
          <w:rFonts w:ascii="Times New Roman" w:eastAsia="Times New Roman" w:hAnsi="Times New Roman" w:cs="Times New Roman"/>
          <w:color w:val="000000"/>
          <w:spacing w:val="-16"/>
          <w:w w:val="110"/>
          <w:sz w:val="24"/>
          <w:szCs w:val="24"/>
        </w:rPr>
        <w:t>с ним.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left="5" w:right="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Представители газообразных веществ: водород, кислород, углекислый газ, аммиак, этилен.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Их получение, собирание и распознавание.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10" w:right="2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63"/>
          <w:w w:val="111"/>
          <w:sz w:val="24"/>
          <w:szCs w:val="24"/>
        </w:rPr>
        <w:t xml:space="preserve">Жидкое состояние вещества.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</w:rPr>
        <w:t>Вода. Потребление воды в быту и на производст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ве. Жесткость воды и способы ее устранения.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left="10" w:right="24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</w:rPr>
        <w:t>Минеральные воды, их использование в столо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вых и лечебных целях.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Жидкие кристаллы и их применение.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right="19"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9"/>
          <w:w w:val="111"/>
          <w:sz w:val="24"/>
          <w:szCs w:val="24"/>
        </w:rPr>
        <w:t xml:space="preserve">Твердое состояние вещества.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Аморфные твердые вещества в природе и в жиз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ни человека, их значение и применение. Крис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таллическое строение вещества.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left="7" w:right="1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25"/>
          <w:w w:val="111"/>
          <w:sz w:val="24"/>
          <w:szCs w:val="24"/>
        </w:rPr>
        <w:t>Дисперсные системы. Понятие о дис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персных системах. Дисперсная фаза и дисперси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онная среда. Классификация дисперсных систем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в зависимости от агрегатного состояния дисперсной среды и дисперсионной фазы.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14" w:right="14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Грубодисперсные системы: эмульсии, суспен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зии, аэрозоли.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293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Тонкодисперсные системы: гели и золи.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left="17" w:right="14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33"/>
          <w:w w:val="111"/>
          <w:sz w:val="24"/>
          <w:szCs w:val="24"/>
        </w:rPr>
        <w:t>Состав вещества и смесей. Вещест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ва молекулярного и немолекулярного строения.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Закон постоянства состава веществ.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22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Понятие «доля» и ее разновидности: массовая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(доля элементов в соединении, доля компонента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11"/>
          <w:sz w:val="24"/>
          <w:szCs w:val="24"/>
        </w:rPr>
        <w:t>в смеси — доля примесей, доля растворенного ве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</w:rPr>
        <w:t>щества в растворе) и объемная. Доля выхода про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дукта реакции 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от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 теоретически возможного.</w:t>
      </w:r>
    </w:p>
    <w:p w:rsidR="002D1BEA" w:rsidRPr="00E36351" w:rsidRDefault="002D1BEA" w:rsidP="002D1BEA">
      <w:pPr>
        <w:shd w:val="clear" w:color="auto" w:fill="FFFFFF"/>
        <w:spacing w:after="0" w:line="23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Демонстрации.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 Модель кристаллической ре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шетки хлорида натрия. Образцы минералов с ионной кристаллической решеткой: кальцита,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галита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 xml:space="preserve">. Модели кристаллических решеток 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алмаза, графита (или квар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ца)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.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 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ж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идких кристаллах. об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разцы различных дисперсных систем: эмульсий, </w:t>
      </w:r>
      <w:r w:rsidRPr="00E36351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суспензий, аэрозолей, гелей и золей. Коагуля</w:t>
      </w:r>
      <w:r w:rsidRPr="00E3635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ция.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Синерезис</w:t>
      </w:r>
      <w:proofErr w:type="spellEnd"/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..</w:t>
      </w:r>
      <w:proofErr w:type="gramEnd"/>
    </w:p>
    <w:p w:rsidR="002D1BEA" w:rsidRPr="00E36351" w:rsidRDefault="002D1BEA" w:rsidP="002D1BEA">
      <w:pPr>
        <w:shd w:val="clear" w:color="auto" w:fill="FFFFFF"/>
        <w:spacing w:before="2" w:after="0" w:line="230" w:lineRule="exact"/>
        <w:ind w:left="7" w:right="2" w:firstLine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Лабораторные опыты. </w:t>
      </w:r>
      <w:r w:rsidRPr="00E36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Определение типа </w:t>
      </w:r>
      <w:r w:rsidRPr="00E3635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кристаллической решетки вещества и описание 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его свойств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.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оды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. 2. Ознакомление с дисперсными систе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мами.</w:t>
      </w:r>
    </w:p>
    <w:p w:rsidR="002D1BEA" w:rsidRPr="00E36351" w:rsidRDefault="002D1BEA" w:rsidP="002D1BEA">
      <w:pPr>
        <w:shd w:val="clear" w:color="auto" w:fill="FFFFFF"/>
        <w:spacing w:after="0" w:line="230" w:lineRule="exact"/>
        <w:ind w:left="12" w:right="17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4"/>
          <w:szCs w:val="24"/>
        </w:rPr>
        <w:t xml:space="preserve">Практическая работа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№ </w:t>
      </w:r>
      <w:r w:rsidRPr="00E36351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4"/>
          <w:szCs w:val="24"/>
        </w:rPr>
        <w:t xml:space="preserve">1.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Получение, соби</w:t>
      </w:r>
      <w:r w:rsidRPr="00E3635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рание и распознавание газов.</w:t>
      </w:r>
    </w:p>
    <w:p w:rsidR="002D1BEA" w:rsidRPr="00E36351" w:rsidRDefault="002D1BEA" w:rsidP="002D1BEA">
      <w:pPr>
        <w:shd w:val="clear" w:color="auto" w:fill="FFFFFF"/>
        <w:spacing w:before="257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2"/>
          <w:w w:val="107"/>
          <w:sz w:val="24"/>
          <w:szCs w:val="24"/>
        </w:rPr>
        <w:t>Тема 4</w:t>
      </w:r>
    </w:p>
    <w:p w:rsidR="002D1BEA" w:rsidRPr="00E36351" w:rsidRDefault="002D1BEA" w:rsidP="002D1BE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Химические реакции </w:t>
      </w:r>
      <w:r w:rsidRPr="00E3635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(9 ч)</w:t>
      </w:r>
    </w:p>
    <w:p w:rsidR="002D1BEA" w:rsidRPr="00E36351" w:rsidRDefault="002D1BEA" w:rsidP="002D1BEA">
      <w:pPr>
        <w:shd w:val="clear" w:color="auto" w:fill="FFFFFF"/>
        <w:spacing w:before="110" w:after="0" w:line="230" w:lineRule="exact"/>
        <w:ind w:left="14" w:right="5" w:firstLine="274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2"/>
          <w:w w:val="107"/>
          <w:sz w:val="24"/>
          <w:szCs w:val="24"/>
        </w:rPr>
        <w:t xml:space="preserve">Реакции, идущие без изменения </w:t>
      </w:r>
      <w:r w:rsidRPr="00E36351"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</w:rPr>
        <w:t xml:space="preserve">состава веществ. Аллотропия и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</w:rPr>
        <w:t>аллотроп</w:t>
      </w:r>
      <w:r w:rsidRPr="00E36351">
        <w:rPr>
          <w:rFonts w:ascii="Times New Roman" w:eastAsia="Times New Roman" w:hAnsi="Times New Roman" w:cs="Times New Roman"/>
          <w:color w:val="000000"/>
          <w:spacing w:val="-14"/>
          <w:w w:val="107"/>
          <w:sz w:val="24"/>
          <w:szCs w:val="24"/>
        </w:rPr>
        <w:t>ные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14"/>
          <w:w w:val="107"/>
          <w:sz w:val="24"/>
          <w:szCs w:val="24"/>
        </w:rPr>
        <w:t xml:space="preserve"> видоизменения. Причины аллотропии на примере модификаций кислорода, углерода и фосфо</w:t>
      </w:r>
      <w:r w:rsidRPr="00E36351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ра. Озон, его биологическая роль.</w:t>
      </w:r>
    </w:p>
    <w:p w:rsidR="002D1BEA" w:rsidRPr="00E36351" w:rsidRDefault="002D1BEA" w:rsidP="002D1BEA">
      <w:pPr>
        <w:shd w:val="clear" w:color="auto" w:fill="FFFFFF"/>
        <w:spacing w:before="2" w:after="0" w:line="230" w:lineRule="exact"/>
        <w:ind w:left="293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Изомеры и изомерия.</w:t>
      </w:r>
    </w:p>
    <w:p w:rsidR="002D1BEA" w:rsidRPr="00E36351" w:rsidRDefault="002D1BEA" w:rsidP="002D1BEA">
      <w:pPr>
        <w:shd w:val="clear" w:color="auto" w:fill="FFFFFF"/>
        <w:spacing w:after="0" w:line="230" w:lineRule="exact"/>
        <w:ind w:left="19" w:firstLine="276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0"/>
          <w:w w:val="107"/>
          <w:sz w:val="24"/>
          <w:szCs w:val="24"/>
        </w:rPr>
        <w:t xml:space="preserve">Реакции, идущие с изменением </w:t>
      </w:r>
      <w:r w:rsidRPr="00E36351">
        <w:rPr>
          <w:rFonts w:ascii="Times New Roman" w:eastAsia="Times New Roman" w:hAnsi="Times New Roman" w:cs="Times New Roman"/>
          <w:color w:val="000000"/>
          <w:spacing w:val="13"/>
          <w:w w:val="107"/>
          <w:sz w:val="24"/>
          <w:szCs w:val="24"/>
        </w:rPr>
        <w:t xml:space="preserve">состава веществ. Реакции соединения, </w:t>
      </w:r>
      <w:r w:rsidRPr="00E36351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разложения, замещения и обмена в неорганиче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ской и органической химии. Реакции экз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о-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 и эн</w:t>
      </w:r>
      <w:r w:rsidRPr="00E36351">
        <w:rPr>
          <w:rFonts w:ascii="Times New Roman" w:eastAsia="Times New Roman" w:hAnsi="Times New Roman" w:cs="Times New Roman"/>
          <w:color w:val="000000"/>
          <w:spacing w:val="-14"/>
          <w:w w:val="107"/>
          <w:sz w:val="24"/>
          <w:szCs w:val="24"/>
        </w:rPr>
        <w:t>дотермические. Тепловой эффект химической ре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акции и термохимические уравнения. Реакции 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горения, как частный случай экзотермических </w:t>
      </w:r>
      <w:r w:rsidRPr="00E36351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4"/>
        </w:rPr>
        <w:t>реакций.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3"/>
          <w:w w:val="107"/>
          <w:sz w:val="24"/>
          <w:szCs w:val="24"/>
        </w:rPr>
        <w:t xml:space="preserve">Скорость химической реакции. </w:t>
      </w:r>
      <w:r w:rsidRPr="00E36351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4"/>
        </w:rPr>
        <w:t>Скорость химической реакции. Зависимость ско</w:t>
      </w:r>
      <w:r w:rsidRPr="00E36351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рости химической реакции от природы реаги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рующих веществ, концентрации, температуры,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площади поверхности соприкосновения и ката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лизатора. Реакции гомо- и гетерогенные. Поня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тие о катализе и катализаторах. Ферменты как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биологические катализаторы, особенности их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функционирования.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5" w:right="10" w:firstLine="283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7"/>
          <w:w w:val="107"/>
          <w:sz w:val="24"/>
          <w:szCs w:val="24"/>
        </w:rPr>
        <w:t>Обратимость химических реак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ций. Необратимые и обратимые химические реакции. Состояние химического равновесия для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обратимых химических реакций. Способы сме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щения химического равновесия на примере син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теза аммиака. Понятие об основных научных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принципах производства на примере синтеза ам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миака или серной кислоты.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left="5" w:right="2" w:firstLine="278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51"/>
          <w:w w:val="107"/>
          <w:sz w:val="24"/>
          <w:szCs w:val="24"/>
        </w:rPr>
        <w:lastRenderedPageBreak/>
        <w:t>Роль воды в химической реак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ции. Истинные растворы. Растворимость и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классификация веществ по этому признаку: растворимые, малорастворимые и нерастворимые 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вещества.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left="2" w:right="2" w:firstLine="283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Электролиты и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неэлектролиты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. Электролити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ческая диссоциация. Кислоты, основания и соли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с точки зрения теории электролитической диссо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циации.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left="17" w:firstLine="274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1"/>
          <w:w w:val="107"/>
          <w:sz w:val="24"/>
          <w:szCs w:val="24"/>
        </w:rPr>
        <w:t>Гидролиз органических и неорга</w:t>
      </w:r>
      <w:r w:rsidRPr="00E36351">
        <w:rPr>
          <w:rFonts w:ascii="Times New Roman" w:eastAsia="Times New Roman" w:hAnsi="Times New Roman" w:cs="Times New Roman"/>
          <w:color w:val="000000"/>
          <w:spacing w:val="27"/>
          <w:w w:val="107"/>
          <w:sz w:val="24"/>
          <w:szCs w:val="24"/>
        </w:rPr>
        <w:t xml:space="preserve">нических соединений. Необратимый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гидролиз. Обратимый гидролиз солей.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22" w:right="2"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22"/>
          <w:w w:val="107"/>
          <w:sz w:val="24"/>
          <w:szCs w:val="24"/>
        </w:rPr>
        <w:t>Окислительно-восстановитель</w:t>
      </w:r>
      <w:r w:rsidRPr="00E36351">
        <w:rPr>
          <w:rFonts w:ascii="Times New Roman" w:eastAsia="Times New Roman" w:hAnsi="Times New Roman" w:cs="Times New Roman"/>
          <w:color w:val="000000"/>
          <w:spacing w:val="-21"/>
          <w:w w:val="107"/>
          <w:sz w:val="24"/>
          <w:szCs w:val="24"/>
        </w:rPr>
        <w:t>ные реакции. Степень окисления. Опреде</w:t>
      </w:r>
      <w:r w:rsidRPr="00E3635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ление степени окисления по формуле соедине</w:t>
      </w:r>
      <w:r w:rsidRPr="00E3635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 xml:space="preserve">ния. Понятие об окислительно-восстановительных реакциях. Окисление и восстановление,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окислитель и восстановитель.</w:t>
      </w:r>
    </w:p>
    <w:p w:rsidR="002D1BEA" w:rsidRPr="00E36351" w:rsidRDefault="002D1BEA" w:rsidP="002D1BEA">
      <w:pPr>
        <w:shd w:val="clear" w:color="auto" w:fill="FFFFFF"/>
        <w:spacing w:after="0" w:line="235" w:lineRule="exact"/>
        <w:ind w:right="24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Электролиз. Электролиз как окислитель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но-восстановительный процесс. Электролиз рас</w:t>
      </w:r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плавов и растворов на примере хлорида натрия. </w:t>
      </w:r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Практическое применение электролиза. Элек</w:t>
      </w:r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тролитическое получение алюминия.</w:t>
      </w:r>
    </w:p>
    <w:p w:rsidR="002D1BEA" w:rsidRPr="00E36351" w:rsidRDefault="002D1BEA" w:rsidP="002D1BEA">
      <w:pPr>
        <w:shd w:val="clear" w:color="auto" w:fill="FFFFFF"/>
        <w:spacing w:before="5" w:after="0" w:line="235" w:lineRule="exact"/>
        <w:ind w:left="2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Демонстрации</w:t>
      </w:r>
      <w:proofErr w:type="gramStart"/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Зависимость скорости реакции от </w:t>
      </w:r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веществ на примере взаимодействия растворов различных кислот одинаковой кон</w:t>
      </w:r>
      <w:r w:rsidRPr="00E36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центрации с одинаковыми гранулами цинка и </w:t>
      </w:r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взаимодействия одинаковых кусочков разных </w:t>
      </w:r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(магния, цинка, железа) с соляной кис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лотой</w:t>
      </w:r>
      <w:r w:rsidRPr="00E363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Разложение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пероксида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водорода с по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мощью катализатора (оксида марганца (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IV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))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Примеры необратимых реакций, идущих с образовани</w:t>
      </w:r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ем осадка, газа или воды. Взаимодействие лития 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натрия с водой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ксида</w:t>
      </w:r>
      <w:r w:rsidRPr="00E36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Образцы кристаллогидратов. 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Испытание растворов электролитов и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неэлектро</w:t>
      </w:r>
      <w:r w:rsidRPr="00E36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литов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предмет диссоциации. Зависимость сте</w:t>
      </w:r>
      <w:r w:rsidRPr="00E36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пени электролитической диссоциации уксусной 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кислоты от разбавления раствора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363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Простейшие окислительно-восста</w:t>
      </w:r>
      <w:r w:rsidRPr="00E3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новительные реакции: взаимодействие цинка с </w:t>
      </w:r>
      <w:r w:rsidRPr="00E36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соляной кислотой и железа с раствором сульфата 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 (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E36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). </w:t>
      </w:r>
    </w:p>
    <w:p w:rsidR="002D1BEA" w:rsidRPr="00E36351" w:rsidRDefault="002D1BEA" w:rsidP="002D1BEA">
      <w:pPr>
        <w:shd w:val="clear" w:color="auto" w:fill="FFFFFF"/>
        <w:spacing w:before="2" w:after="0" w:line="235" w:lineRule="exact"/>
        <w:ind w:left="22" w:right="5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Лабораторные опыты.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Реакция замещения </w:t>
      </w:r>
      <w:r w:rsidRPr="00E363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меди железом в растворе медного купороса.  Ре</w:t>
      </w:r>
      <w:r w:rsidRPr="00E36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акции, идущие с образованием осадка, газа и во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ды.  Получение кислорода разложением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пероксида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водорода с помощью оксида марганца (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IV</w:t>
      </w:r>
      <w:r w:rsidRPr="00E36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) </w:t>
      </w:r>
    </w:p>
    <w:p w:rsidR="002D1BEA" w:rsidRPr="00E36351" w:rsidRDefault="002D1BEA" w:rsidP="002D1BEA">
      <w:pPr>
        <w:shd w:val="clear" w:color="auto" w:fill="FFFFFF"/>
        <w:spacing w:after="0" w:line="233" w:lineRule="exact"/>
        <w:ind w:left="2" w:right="8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 Получение водорода взаимодействием кислоты с цинком. </w:t>
      </w:r>
    </w:p>
    <w:p w:rsidR="002D1BEA" w:rsidRPr="00E36351" w:rsidRDefault="002D1BEA" w:rsidP="002D1BEA">
      <w:pPr>
        <w:shd w:val="clear" w:color="auto" w:fill="FFFFFF"/>
        <w:spacing w:before="262" w:after="0" w:line="240" w:lineRule="auto"/>
        <w:ind w:left="290"/>
        <w:rPr>
          <w:rFonts w:ascii="Times New Roman" w:eastAsia="Times New Roman" w:hAnsi="Times New Roman" w:cs="Times New Roman"/>
          <w:color w:val="000000"/>
          <w:spacing w:val="41"/>
          <w:w w:val="109"/>
          <w:sz w:val="24"/>
          <w:szCs w:val="24"/>
        </w:rPr>
      </w:pPr>
    </w:p>
    <w:p w:rsidR="002D1BEA" w:rsidRPr="00E36351" w:rsidRDefault="002D1BEA" w:rsidP="002D1BEA">
      <w:pPr>
        <w:shd w:val="clear" w:color="auto" w:fill="FFFFFF"/>
        <w:spacing w:before="262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1"/>
          <w:w w:val="109"/>
          <w:sz w:val="24"/>
          <w:szCs w:val="24"/>
        </w:rPr>
        <w:t>Тема 5</w:t>
      </w:r>
    </w:p>
    <w:p w:rsidR="002D1BEA" w:rsidRPr="00E36351" w:rsidRDefault="002D1BEA" w:rsidP="002D1BE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Вещества и их свойства </w:t>
      </w:r>
      <w:r w:rsidRPr="00E3635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(13 ч)</w:t>
      </w:r>
    </w:p>
    <w:p w:rsidR="002D1BEA" w:rsidRPr="00E36351" w:rsidRDefault="002D1BEA" w:rsidP="002D1BEA">
      <w:pPr>
        <w:shd w:val="clear" w:color="auto" w:fill="FFFFFF"/>
        <w:spacing w:before="74" w:after="0" w:line="233" w:lineRule="exact"/>
        <w:ind w:right="5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Металлы. Взаимодействие металлов с не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металлами (хлором, серой и кислородом). Взаимо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действие щелочных и щелочноземельных метал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лов с водой. Электрохимический ряд напряжений 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 xml:space="preserve">металлов. Взаимодействие металлов с растворами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кислот и солей. Алюминотермия. Взаимодействие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натрия с этанолом и фенолом.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7" w:right="4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Коррозия металлов. Понятие о химической и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электрохимической коррозии металлов. Способы </w:t>
      </w:r>
      <w:r w:rsidRPr="00E3635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защиты металлов от коррозии.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5" w:right="31"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Неметаллы. Сравнительная характеристи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ка галогенов как наиболее типичных представите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лей неметаллов. Окислительные свойства неметал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лов (взаимодействие с металлами и водородом), Восстановительные свойства неметаллов (взаимо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действие с более электроотрицательными неметал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лами и сложными веществами-окислителями).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17" w:right="19" w:firstLine="278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3"/>
          <w:w w:val="109"/>
          <w:sz w:val="24"/>
          <w:szCs w:val="24"/>
        </w:rPr>
        <w:t>Кислоты неорганические и орга</w:t>
      </w:r>
      <w:r w:rsidRPr="00E36351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нические. Классификация кислот. Химиче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ские свойства кислот: взаимодействие с металла</w:t>
      </w:r>
      <w:r w:rsidRPr="00E36351">
        <w:rPr>
          <w:rFonts w:ascii="Times New Roman" w:eastAsia="Times New Roman" w:hAnsi="Times New Roman" w:cs="Times New Roman"/>
          <w:color w:val="000000"/>
          <w:spacing w:val="-8"/>
          <w:w w:val="109"/>
          <w:sz w:val="24"/>
          <w:szCs w:val="24"/>
        </w:rPr>
        <w:t xml:space="preserve">ми, оксидами металлов,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8"/>
          <w:w w:val="109"/>
          <w:sz w:val="24"/>
          <w:szCs w:val="24"/>
        </w:rPr>
        <w:t>гидроксидами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8"/>
          <w:w w:val="109"/>
          <w:sz w:val="24"/>
          <w:szCs w:val="24"/>
        </w:rPr>
        <w:t xml:space="preserve"> металлов, </w:t>
      </w:r>
      <w:r w:rsidRPr="00E3635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солями, спиртами (реакция этерификации). Осо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бые свойства азотной и концентрированной серной кислоты.</w:t>
      </w:r>
    </w:p>
    <w:p w:rsidR="002D1BEA" w:rsidRPr="00E36351" w:rsidRDefault="002D1BEA" w:rsidP="002D1BEA">
      <w:pPr>
        <w:shd w:val="clear" w:color="auto" w:fill="FFFFFF"/>
        <w:spacing w:before="5" w:after="0" w:line="233" w:lineRule="exact"/>
        <w:ind w:left="31" w:right="12" w:firstLine="274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43"/>
          <w:w w:val="109"/>
          <w:sz w:val="24"/>
          <w:szCs w:val="24"/>
        </w:rPr>
        <w:t>Основания неорганические и ор</w:t>
      </w:r>
      <w:r w:rsidRPr="00E36351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 xml:space="preserve">ганические. Основания, их классификация. 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Химические свойства оснований: взаимодейст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вие с кислотами, кислотными оксидами и соля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ми. Разложение нерастворимых оснований.</w:t>
      </w:r>
    </w:p>
    <w:p w:rsidR="002D1BEA" w:rsidRPr="00E36351" w:rsidRDefault="002D1BEA" w:rsidP="002D1BEA">
      <w:pPr>
        <w:shd w:val="clear" w:color="auto" w:fill="FFFFFF"/>
        <w:spacing w:after="0" w:line="230" w:lineRule="exact"/>
        <w:ind w:left="65" w:right="2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Соли. Классификация солей: 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средние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, кислые </w:t>
      </w:r>
      <w:r w:rsidRPr="00E3635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и основные. Химические свойства солей: взаимо</w:t>
      </w:r>
      <w:r w:rsidRPr="00E36351">
        <w:rPr>
          <w:rFonts w:ascii="Times New Roman" w:eastAsia="Times New Roman" w:hAnsi="Times New Roman" w:cs="Times New Roman"/>
          <w:color w:val="000000"/>
          <w:spacing w:val="-11"/>
          <w:w w:val="109"/>
          <w:sz w:val="24"/>
          <w:szCs w:val="24"/>
        </w:rPr>
        <w:t>действие с кислотами, щелочами, металлами и со</w:t>
      </w:r>
      <w:r w:rsidRPr="00E3635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лями. Представители солей и их значение. Хло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рид натрия, карбонат кальция, фосфат кальция 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(средние соли); гидрокарбонаты натрия и аммо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ния (кислые соли);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гидроксокарбонат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 меди (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  <w:lang w:val="en-US"/>
        </w:rPr>
        <w:t>II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) —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малахит (основная соль).</w:t>
      </w:r>
    </w:p>
    <w:p w:rsidR="002D1BEA" w:rsidRPr="00E36351" w:rsidRDefault="002D1BEA" w:rsidP="002D1BEA">
      <w:pPr>
        <w:shd w:val="clear" w:color="auto" w:fill="FFFFFF"/>
        <w:spacing w:before="5" w:after="0" w:line="230" w:lineRule="exact"/>
        <w:ind w:left="65" w:right="2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Качественные реакции на хлори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д-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 xml:space="preserve">, сульфат-,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и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карбонат-анионы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, катион аммония, катионы 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железа (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val="en-US"/>
        </w:rPr>
        <w:t>II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) и (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val="en-US"/>
        </w:rPr>
        <w:t>III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).</w:t>
      </w:r>
    </w:p>
    <w:p w:rsidR="002D1BEA" w:rsidRPr="00E36351" w:rsidRDefault="002D1BEA" w:rsidP="002D1BEA">
      <w:pPr>
        <w:shd w:val="clear" w:color="auto" w:fill="FFFFFF"/>
        <w:spacing w:before="2" w:after="0" w:line="230" w:lineRule="exact"/>
        <w:ind w:left="67" w:right="17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50"/>
          <w:w w:val="110"/>
          <w:sz w:val="24"/>
          <w:szCs w:val="24"/>
        </w:rPr>
        <w:lastRenderedPageBreak/>
        <w:t>Генетическая связь между клас</w:t>
      </w:r>
      <w:r w:rsidRPr="00E36351">
        <w:rPr>
          <w:rFonts w:ascii="Times New Roman" w:eastAsia="Times New Roman" w:hAnsi="Times New Roman" w:cs="Times New Roman"/>
          <w:color w:val="000000"/>
          <w:spacing w:val="46"/>
          <w:w w:val="110"/>
          <w:sz w:val="24"/>
          <w:szCs w:val="24"/>
        </w:rPr>
        <w:t>сами неорганических и органичес</w:t>
      </w:r>
      <w:r w:rsidRPr="00E36351">
        <w:rPr>
          <w:rFonts w:ascii="Times New Roman" w:eastAsia="Times New Roman" w:hAnsi="Times New Roman" w:cs="Times New Roman"/>
          <w:color w:val="000000"/>
          <w:spacing w:val="18"/>
          <w:w w:val="110"/>
          <w:sz w:val="24"/>
          <w:szCs w:val="24"/>
        </w:rPr>
        <w:t xml:space="preserve">ких соединений. Понятие о генетической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связи и генетических рядах. Генетический ряд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металла. Генетический ряд неметалла. Особен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ности генетического ряда в органической химии.</w:t>
      </w:r>
    </w:p>
    <w:p w:rsidR="002D1BEA" w:rsidRPr="00E36351" w:rsidRDefault="002D1BEA" w:rsidP="002D1BEA">
      <w:pPr>
        <w:shd w:val="clear" w:color="auto" w:fill="FFFFFF"/>
        <w:spacing w:before="5" w:after="0" w:line="230" w:lineRule="exact"/>
        <w:ind w:right="7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color w:val="000000"/>
          <w:spacing w:val="-3"/>
          <w:w w:val="110"/>
          <w:sz w:val="24"/>
          <w:szCs w:val="24"/>
        </w:rPr>
        <w:t>Демонстрации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.</w:t>
      </w:r>
      <w:r w:rsidRPr="00E36351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 xml:space="preserve">. 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Взаимодействие щелочноземельных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металлов с водой. Взаимодействие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цинка с уксусной кислотой</w:t>
      </w:r>
      <w:proofErr w:type="gramStart"/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.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. </w:t>
      </w:r>
      <w:proofErr w:type="gramEnd"/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Взаимодействие меди с концентрированной </w:t>
      </w:r>
      <w:r w:rsidRPr="00E3635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азотной кислотой. Результаты коррозии метал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лов в зависимости от условий ее протекания.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Коллекция образцов неметаллов.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Коллекция природных органических кис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лот. Разбавление концентрированной серной кислоты. 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Образцы пищевых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продуктов, содержащих гидрокарбонаты натрия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и аммония, их способность к разложению при на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гревании. Гашение соды уксусом. Качественные 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реакции на катионы и анионы.</w:t>
      </w:r>
    </w:p>
    <w:p w:rsidR="002D1BEA" w:rsidRPr="00E36351" w:rsidRDefault="002D1BEA" w:rsidP="002D1BEA">
      <w:pPr>
        <w:shd w:val="clear" w:color="auto" w:fill="FFFFFF"/>
        <w:spacing w:before="10" w:after="0" w:line="230" w:lineRule="exact"/>
        <w:ind w:left="8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color w:val="000000"/>
          <w:spacing w:val="1"/>
          <w:w w:val="110"/>
          <w:sz w:val="24"/>
          <w:szCs w:val="24"/>
        </w:rPr>
        <w:t>Лабораторные опыты</w:t>
      </w:r>
      <w:r w:rsidRPr="00E36351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. 1Испытание раст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воров кислот, оснований и солей индикаторами. 2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Взаимодействие соляной кислоты и раствора 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уксусной кислоты с металлами. 3. Взаимодейст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вие соляной кислоты и раствора уксусной кисло</w:t>
      </w:r>
      <w:r w:rsidRPr="00E3635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ты с основаниями.4Взаимодействие соляной </w:t>
      </w:r>
      <w:r w:rsidRPr="00E3635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кислоты и раствора уксусной кислоты с солями.</w:t>
      </w:r>
    </w:p>
    <w:p w:rsidR="002D1BEA" w:rsidRPr="00E36351" w:rsidRDefault="002D1BEA" w:rsidP="002D1BEA">
      <w:pPr>
        <w:shd w:val="clear" w:color="auto" w:fill="FFFFFF"/>
        <w:spacing w:after="0" w:line="228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5. Получение и свойства нерастворимых оснований.</w:t>
      </w:r>
      <w:r w:rsidRPr="00E36351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.6. Ознакомление с коллекциями: а) ме</w:t>
      </w:r>
      <w:r w:rsidRPr="00E3635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 xml:space="preserve">таллов; б) неметаллов; в) кислот; г) оснований; </w:t>
      </w:r>
      <w:proofErr w:type="spellStart"/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д</w:t>
      </w:r>
      <w:proofErr w:type="spellEnd"/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) минералов и биологических материалов, содер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жащих некоторые соли.</w:t>
      </w:r>
    </w:p>
    <w:p w:rsidR="002D1BEA" w:rsidRPr="00E36351" w:rsidRDefault="002D1BEA" w:rsidP="002D1BEA">
      <w:pPr>
        <w:shd w:val="clear" w:color="auto" w:fill="FFFFFF"/>
        <w:spacing w:before="7" w:after="0" w:line="228" w:lineRule="exact"/>
        <w:ind w:left="5" w:right="19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24"/>
          <w:szCs w:val="24"/>
        </w:rPr>
        <w:t xml:space="preserve">Практическая работа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№ </w:t>
      </w:r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24"/>
          <w:szCs w:val="24"/>
        </w:rPr>
        <w:t xml:space="preserve">2.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Решение экспери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ментальных задач на идентификацию органиче</w:t>
      </w:r>
      <w:r w:rsidRPr="00E3635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ских и неорганических соединений.</w:t>
      </w:r>
    </w:p>
    <w:p w:rsidR="002D1BEA" w:rsidRDefault="002D1BEA" w:rsidP="002D1BEA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</w:pPr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24"/>
          <w:szCs w:val="24"/>
        </w:rPr>
        <w:t xml:space="preserve">Практическая работа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№ </w:t>
      </w:r>
      <w:r w:rsidRPr="00E36351"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24"/>
          <w:szCs w:val="24"/>
        </w:rPr>
        <w:t xml:space="preserve"> 3. </w:t>
      </w:r>
      <w:r w:rsidRPr="00E3635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Решение экспери</w:t>
      </w:r>
      <w:r w:rsidRPr="00E36351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ментальных задач по теме: "Металлы и неметаллы"</w:t>
      </w:r>
    </w:p>
    <w:p w:rsidR="00E36351" w:rsidRPr="00E36351" w:rsidRDefault="00E36351" w:rsidP="002D1BEA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298" w:rsidRPr="00D41DBA" w:rsidRDefault="001F1298" w:rsidP="00AD008D">
      <w:pPr>
        <w:pStyle w:val="a3"/>
        <w:rPr>
          <w:i w:val="0"/>
        </w:rPr>
      </w:pPr>
      <w:r w:rsidRPr="00D41DBA">
        <w:rPr>
          <w:i w:val="0"/>
        </w:rPr>
        <w:t>Требования к уровню подготовки</w:t>
      </w:r>
    </w:p>
    <w:p w:rsidR="00D41DBA" w:rsidRDefault="00D41DBA" w:rsidP="00545BC5">
      <w:pPr>
        <w:pStyle w:val="a3"/>
        <w:rPr>
          <w:bCs/>
          <w:i w:val="0"/>
          <w:iCs/>
          <w:sz w:val="24"/>
          <w:szCs w:val="24"/>
        </w:rPr>
      </w:pPr>
    </w:p>
    <w:p w:rsidR="00545BC5" w:rsidRDefault="001F1298" w:rsidP="00545BC5">
      <w:pPr>
        <w:pStyle w:val="a3"/>
        <w:rPr>
          <w:bCs/>
          <w:i w:val="0"/>
          <w:iCs/>
          <w:sz w:val="24"/>
          <w:szCs w:val="24"/>
        </w:rPr>
      </w:pPr>
      <w:r w:rsidRPr="00545BC5">
        <w:rPr>
          <w:bCs/>
          <w:i w:val="0"/>
          <w:iCs/>
          <w:sz w:val="24"/>
          <w:szCs w:val="24"/>
        </w:rPr>
        <w:t>В результате изучения химии на базовом уровне ученик должен</w:t>
      </w:r>
    </w:p>
    <w:p w:rsidR="00D41DBA" w:rsidRDefault="00D41DBA" w:rsidP="00545BC5">
      <w:pPr>
        <w:pStyle w:val="a3"/>
        <w:jc w:val="left"/>
        <w:rPr>
          <w:i w:val="0"/>
          <w:sz w:val="24"/>
          <w:szCs w:val="24"/>
        </w:rPr>
      </w:pPr>
    </w:p>
    <w:p w:rsidR="001F1298" w:rsidRPr="00545BC5" w:rsidRDefault="001F1298" w:rsidP="00545BC5">
      <w:pPr>
        <w:pStyle w:val="a3"/>
        <w:jc w:val="left"/>
        <w:rPr>
          <w:bCs/>
          <w:i w:val="0"/>
          <w:iCs/>
          <w:sz w:val="24"/>
          <w:szCs w:val="24"/>
        </w:rPr>
      </w:pPr>
      <w:r w:rsidRPr="00545BC5">
        <w:rPr>
          <w:i w:val="0"/>
          <w:sz w:val="24"/>
          <w:szCs w:val="24"/>
        </w:rPr>
        <w:t>знать</w:t>
      </w:r>
      <w:r w:rsidR="00545BC5">
        <w:rPr>
          <w:i w:val="0"/>
          <w:sz w:val="24"/>
          <w:szCs w:val="24"/>
        </w:rPr>
        <w:t>:</w:t>
      </w:r>
    </w:p>
    <w:p w:rsidR="001F1298" w:rsidRPr="001F1298" w:rsidRDefault="001F1298" w:rsidP="00545BC5">
      <w:pPr>
        <w:pStyle w:val="21"/>
        <w:suppressAutoHyphens w:val="0"/>
        <w:spacing w:before="60" w:after="0" w:line="240" w:lineRule="auto"/>
        <w:ind w:left="0"/>
        <w:jc w:val="both"/>
      </w:pPr>
      <w:proofErr w:type="gramStart"/>
      <w:r w:rsidRPr="001F1298">
        <w:rPr>
          <w:b/>
          <w:i/>
        </w:rPr>
        <w:t>важнейшие химические понятия</w:t>
      </w:r>
      <w:r w:rsidRPr="001F1298">
        <w:rPr>
          <w:b/>
        </w:rPr>
        <w:t>:</w:t>
      </w:r>
      <w:r w:rsidRPr="001F1298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F1298">
        <w:t>электроотрицательность</w:t>
      </w:r>
      <w:proofErr w:type="spellEnd"/>
      <w:r w:rsidRPr="001F1298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F1298">
        <w:t>неэлектролит</w:t>
      </w:r>
      <w:proofErr w:type="spellEnd"/>
      <w:r w:rsidRPr="001F1298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F1298" w:rsidRPr="001F1298" w:rsidRDefault="001F1298" w:rsidP="00446586">
      <w:pPr>
        <w:pStyle w:val="21"/>
        <w:suppressAutoHyphens w:val="0"/>
        <w:spacing w:before="60" w:after="0" w:line="240" w:lineRule="auto"/>
        <w:ind w:left="0"/>
        <w:jc w:val="both"/>
      </w:pPr>
      <w:r w:rsidRPr="001F1298">
        <w:rPr>
          <w:b/>
          <w:bCs/>
          <w:i/>
          <w:iCs/>
        </w:rPr>
        <w:t xml:space="preserve">основные законы </w:t>
      </w:r>
      <w:r w:rsidRPr="001F1298">
        <w:rPr>
          <w:b/>
          <w:i/>
        </w:rPr>
        <w:t>химии</w:t>
      </w:r>
      <w:r w:rsidRPr="001F1298">
        <w:rPr>
          <w:b/>
        </w:rPr>
        <w:t xml:space="preserve">: </w:t>
      </w:r>
      <w:r w:rsidRPr="001F1298">
        <w:t>сохранения массы веществ, постоянства состава, периодический закон;</w:t>
      </w:r>
    </w:p>
    <w:p w:rsidR="001F1298" w:rsidRPr="001F1298" w:rsidRDefault="001F1298" w:rsidP="00446586">
      <w:pPr>
        <w:pStyle w:val="21"/>
        <w:suppressAutoHyphens w:val="0"/>
        <w:spacing w:before="60" w:after="0" w:line="240" w:lineRule="auto"/>
        <w:ind w:left="0"/>
        <w:jc w:val="both"/>
      </w:pPr>
      <w:r w:rsidRPr="001F1298">
        <w:rPr>
          <w:b/>
          <w:i/>
        </w:rPr>
        <w:t>основные теории химии</w:t>
      </w:r>
      <w:r w:rsidRPr="001F1298">
        <w:rPr>
          <w:b/>
        </w:rPr>
        <w:t>:</w:t>
      </w:r>
      <w:r w:rsidRPr="001F1298">
        <w:t xml:space="preserve"> химической связи, электролитической диссоциации, строения органических соединений;</w:t>
      </w:r>
    </w:p>
    <w:p w:rsidR="001F1298" w:rsidRPr="001F1298" w:rsidRDefault="001F1298" w:rsidP="00446586">
      <w:pPr>
        <w:pStyle w:val="21"/>
        <w:suppressAutoHyphens w:val="0"/>
        <w:spacing w:before="60" w:after="0" w:line="240" w:lineRule="auto"/>
        <w:ind w:left="0"/>
        <w:jc w:val="both"/>
      </w:pPr>
      <w:proofErr w:type="gramStart"/>
      <w:r w:rsidRPr="001F1298">
        <w:rPr>
          <w:b/>
          <w:bCs/>
          <w:i/>
          <w:iCs/>
        </w:rPr>
        <w:t>важнейшие вещества и материалы</w:t>
      </w:r>
      <w:r w:rsidRPr="001F1298">
        <w:rPr>
          <w:b/>
        </w:rPr>
        <w:t>:</w:t>
      </w:r>
      <w:r w:rsidRPr="001F1298"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F1298" w:rsidRPr="001F1298" w:rsidRDefault="001F1298" w:rsidP="0044658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 xml:space="preserve">  уметь</w:t>
      </w:r>
      <w:r w:rsidR="00545B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298" w:rsidRPr="001F1298" w:rsidRDefault="001F1298" w:rsidP="00545BC5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 w:rsidRPr="001F1298">
        <w:rPr>
          <w:rFonts w:ascii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1F1298" w:rsidRPr="001F1298" w:rsidRDefault="001F1298" w:rsidP="00545BC5">
      <w:pPr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F1298" w:rsidRPr="001F1298" w:rsidRDefault="001F1298" w:rsidP="00545BC5">
      <w:pPr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i/>
          <w:sz w:val="24"/>
          <w:szCs w:val="24"/>
        </w:rPr>
        <w:lastRenderedPageBreak/>
        <w:t>характеризовать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F1298" w:rsidRPr="001F1298" w:rsidRDefault="001F1298" w:rsidP="00545BC5">
      <w:pPr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1F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98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F1298" w:rsidRPr="001F1298" w:rsidRDefault="001F1298" w:rsidP="0018364A">
      <w:pPr>
        <w:pStyle w:val="a5"/>
        <w:suppressAutoHyphens w:val="0"/>
        <w:spacing w:before="60"/>
        <w:ind w:firstLine="0"/>
        <w:contextualSpacing/>
        <w:rPr>
          <w:sz w:val="24"/>
        </w:rPr>
      </w:pPr>
      <w:r w:rsidRPr="001F1298">
        <w:rPr>
          <w:b/>
          <w:i/>
          <w:sz w:val="24"/>
        </w:rPr>
        <w:t>выполнять химический эксперимент</w:t>
      </w:r>
      <w:r w:rsidRPr="001F1298">
        <w:rPr>
          <w:sz w:val="24"/>
        </w:rPr>
        <w:t xml:space="preserve"> по распознаванию важнейших неорганических и органических веществ;</w:t>
      </w:r>
    </w:p>
    <w:p w:rsidR="001F1298" w:rsidRPr="001F1298" w:rsidRDefault="001F1298" w:rsidP="0018364A">
      <w:pPr>
        <w:pStyle w:val="a5"/>
        <w:suppressAutoHyphens w:val="0"/>
        <w:spacing w:before="60"/>
        <w:ind w:firstLine="0"/>
        <w:contextualSpacing/>
        <w:rPr>
          <w:sz w:val="24"/>
        </w:rPr>
      </w:pPr>
      <w:r w:rsidRPr="001F1298">
        <w:rPr>
          <w:b/>
          <w:bCs/>
          <w:i/>
          <w:iCs/>
          <w:sz w:val="24"/>
        </w:rPr>
        <w:t>проводить</w:t>
      </w:r>
      <w:r w:rsidRPr="001F1298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F1298">
        <w:rPr>
          <w:sz w:val="24"/>
        </w:rPr>
        <w:t>ии и ее</w:t>
      </w:r>
      <w:proofErr w:type="gramEnd"/>
      <w:r w:rsidRPr="001F1298">
        <w:rPr>
          <w:sz w:val="24"/>
        </w:rPr>
        <w:t xml:space="preserve"> представления в различных формах;</w:t>
      </w:r>
    </w:p>
    <w:p w:rsidR="001F1298" w:rsidRPr="001F1298" w:rsidRDefault="001F1298" w:rsidP="0018364A">
      <w:pPr>
        <w:spacing w:before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1298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1F1298">
        <w:rPr>
          <w:rFonts w:ascii="Times New Roman" w:hAnsi="Times New Roman" w:cs="Times New Roman"/>
          <w:bCs/>
          <w:sz w:val="24"/>
          <w:szCs w:val="24"/>
        </w:rPr>
        <w:t>: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1F1298" w:rsidRPr="001F1298" w:rsidRDefault="001F1298" w:rsidP="0018364A">
      <w:pPr>
        <w:spacing w:before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производстве.</w:t>
      </w:r>
    </w:p>
    <w:p w:rsidR="001F1298" w:rsidRPr="001F1298" w:rsidRDefault="001F1298" w:rsidP="0018364A">
      <w:pPr>
        <w:pStyle w:val="a3"/>
        <w:contextualSpacing/>
        <w:jc w:val="left"/>
        <w:rPr>
          <w:b w:val="0"/>
          <w:sz w:val="24"/>
          <w:szCs w:val="24"/>
        </w:rPr>
      </w:pPr>
    </w:p>
    <w:p w:rsidR="001F1298" w:rsidRPr="001F1298" w:rsidRDefault="001F1298" w:rsidP="0018364A">
      <w:pPr>
        <w:pStyle w:val="a3"/>
        <w:jc w:val="left"/>
        <w:rPr>
          <w:b w:val="0"/>
          <w:sz w:val="24"/>
          <w:szCs w:val="24"/>
        </w:rPr>
      </w:pPr>
    </w:p>
    <w:p w:rsidR="005A2C39" w:rsidRDefault="001F1298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351" w:rsidRDefault="00E36351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351" w:rsidRDefault="00E36351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351" w:rsidRDefault="00E36351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AD0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7C9B" w:rsidRDefault="002F7C9B" w:rsidP="005A2C39">
      <w:pPr>
        <w:pStyle w:val="21"/>
        <w:spacing w:line="240" w:lineRule="auto"/>
        <w:ind w:left="0"/>
        <w:jc w:val="center"/>
        <w:rPr>
          <w:b/>
          <w:sz w:val="32"/>
          <w:szCs w:val="32"/>
        </w:rPr>
      </w:pPr>
    </w:p>
    <w:p w:rsidR="002F7C9B" w:rsidRDefault="002F7C9B" w:rsidP="005A2C39">
      <w:pPr>
        <w:pStyle w:val="21"/>
        <w:spacing w:line="240" w:lineRule="auto"/>
        <w:ind w:left="0"/>
        <w:jc w:val="center"/>
        <w:rPr>
          <w:b/>
          <w:sz w:val="32"/>
          <w:szCs w:val="32"/>
        </w:rPr>
      </w:pPr>
    </w:p>
    <w:p w:rsidR="002F7C9B" w:rsidRDefault="002F7C9B" w:rsidP="005A2C39">
      <w:pPr>
        <w:pStyle w:val="21"/>
        <w:spacing w:line="240" w:lineRule="auto"/>
        <w:ind w:left="0"/>
        <w:jc w:val="center"/>
        <w:rPr>
          <w:b/>
          <w:sz w:val="32"/>
          <w:szCs w:val="32"/>
        </w:rPr>
      </w:pPr>
    </w:p>
    <w:p w:rsidR="002F7C9B" w:rsidRDefault="002F7C9B" w:rsidP="005A2C39">
      <w:pPr>
        <w:pStyle w:val="21"/>
        <w:spacing w:line="240" w:lineRule="auto"/>
        <w:ind w:left="0"/>
        <w:jc w:val="center"/>
        <w:rPr>
          <w:b/>
          <w:sz w:val="32"/>
          <w:szCs w:val="32"/>
        </w:rPr>
      </w:pPr>
    </w:p>
    <w:p w:rsidR="00A315C9" w:rsidRDefault="00A315C9" w:rsidP="005A2C39">
      <w:pPr>
        <w:pStyle w:val="21"/>
        <w:spacing w:line="240" w:lineRule="auto"/>
        <w:ind w:left="0"/>
        <w:jc w:val="center"/>
        <w:rPr>
          <w:b/>
          <w:sz w:val="28"/>
          <w:szCs w:val="28"/>
        </w:rPr>
      </w:pPr>
    </w:p>
    <w:p w:rsidR="001F1298" w:rsidRPr="00A315C9" w:rsidRDefault="001F1298" w:rsidP="005A2C39">
      <w:pPr>
        <w:pStyle w:val="21"/>
        <w:spacing w:line="240" w:lineRule="auto"/>
        <w:ind w:left="0"/>
        <w:jc w:val="center"/>
        <w:rPr>
          <w:b/>
          <w:sz w:val="28"/>
          <w:szCs w:val="28"/>
        </w:rPr>
      </w:pPr>
      <w:r w:rsidRPr="00A315C9">
        <w:rPr>
          <w:b/>
          <w:sz w:val="28"/>
          <w:szCs w:val="28"/>
        </w:rPr>
        <w:t>Перечень оборудования кабинета химии необходимого для выполнения программы.</w:t>
      </w:r>
    </w:p>
    <w:p w:rsidR="001F1298" w:rsidRPr="001F1298" w:rsidRDefault="001F1298" w:rsidP="00CA22D4">
      <w:pPr>
        <w:pStyle w:val="21"/>
        <w:spacing w:line="240" w:lineRule="auto"/>
        <w:ind w:left="0"/>
        <w:contextualSpacing/>
        <w:jc w:val="both"/>
        <w:rPr>
          <w:b/>
        </w:rPr>
      </w:pPr>
      <w:r w:rsidRPr="001F1298">
        <w:rPr>
          <w:b/>
        </w:rPr>
        <w:t>1. Библиотечный фонд</w:t>
      </w:r>
    </w:p>
    <w:p w:rsidR="001F1298" w:rsidRPr="001F1298" w:rsidRDefault="00321D29" w:rsidP="00CA22D4">
      <w:pPr>
        <w:pStyle w:val="21"/>
        <w:spacing w:line="240" w:lineRule="auto"/>
        <w:ind w:left="0"/>
        <w:contextualSpacing/>
        <w:jc w:val="both"/>
      </w:pPr>
      <w:r>
        <w:t>1</w:t>
      </w:r>
      <w:r w:rsidR="009D23E9">
        <w:t>.</w:t>
      </w:r>
      <w:r>
        <w:t xml:space="preserve"> </w:t>
      </w:r>
      <w:r w:rsidR="001F1298" w:rsidRPr="001F1298">
        <w:t>Нормативная документация, учебно-методические комплекты, технические средства.</w:t>
      </w:r>
    </w:p>
    <w:p w:rsidR="00446586" w:rsidRDefault="00321D29" w:rsidP="00446586">
      <w:pPr>
        <w:pStyle w:val="21"/>
        <w:spacing w:line="240" w:lineRule="auto"/>
        <w:ind w:left="0"/>
        <w:contextualSpacing/>
        <w:jc w:val="both"/>
      </w:pPr>
      <w:r>
        <w:t>2</w:t>
      </w:r>
      <w:r w:rsidR="009D23E9">
        <w:t>.</w:t>
      </w:r>
      <w:r>
        <w:t xml:space="preserve">  </w:t>
      </w:r>
      <w:r w:rsidR="001F1298" w:rsidRPr="001F1298">
        <w:t>Стандарт основного общего образования по химии</w:t>
      </w:r>
    </w:p>
    <w:p w:rsidR="00446586" w:rsidRDefault="00321D29" w:rsidP="00446586">
      <w:pPr>
        <w:pStyle w:val="21"/>
        <w:spacing w:line="240" w:lineRule="auto"/>
        <w:ind w:left="0"/>
        <w:contextualSpacing/>
        <w:jc w:val="both"/>
      </w:pPr>
      <w:r>
        <w:t>3</w:t>
      </w:r>
      <w:r w:rsidR="009D23E9">
        <w:t>.</w:t>
      </w:r>
      <w:r w:rsidR="001F1298" w:rsidRPr="001F1298">
        <w:t xml:space="preserve"> Стандарт среднего общего образования по химии</w:t>
      </w:r>
    </w:p>
    <w:p w:rsidR="00446586" w:rsidRDefault="00321D29" w:rsidP="00446586">
      <w:pPr>
        <w:pStyle w:val="21"/>
        <w:spacing w:line="240" w:lineRule="auto"/>
        <w:ind w:left="0"/>
        <w:contextualSpacing/>
        <w:jc w:val="both"/>
      </w:pPr>
      <w:r>
        <w:t>4</w:t>
      </w:r>
      <w:r w:rsidR="009D23E9">
        <w:t>.</w:t>
      </w:r>
      <w:r>
        <w:t xml:space="preserve"> </w:t>
      </w:r>
      <w:r w:rsidR="001F1298" w:rsidRPr="001F1298">
        <w:t>Примерная программа основного общего образования по химии</w:t>
      </w:r>
    </w:p>
    <w:p w:rsidR="00446586" w:rsidRDefault="00321D29" w:rsidP="00446586">
      <w:pPr>
        <w:pStyle w:val="21"/>
        <w:spacing w:line="240" w:lineRule="auto"/>
        <w:ind w:left="0"/>
        <w:contextualSpacing/>
        <w:jc w:val="both"/>
      </w:pPr>
      <w:r>
        <w:t>5</w:t>
      </w:r>
      <w:r w:rsidR="009D23E9">
        <w:t>.</w:t>
      </w:r>
      <w:r w:rsidR="001F1298" w:rsidRPr="001F1298">
        <w:t xml:space="preserve"> Методические пособия для учителя</w:t>
      </w:r>
    </w:p>
    <w:p w:rsidR="00446586" w:rsidRDefault="00CA22D4" w:rsidP="00446586">
      <w:pPr>
        <w:pStyle w:val="21"/>
        <w:spacing w:line="240" w:lineRule="auto"/>
        <w:ind w:left="0"/>
        <w:contextualSpacing/>
        <w:jc w:val="both"/>
      </w:pPr>
      <w:r>
        <w:t>6</w:t>
      </w:r>
      <w:r w:rsidR="009D23E9">
        <w:t>.</w:t>
      </w:r>
      <w:r w:rsidR="001F1298" w:rsidRPr="001F1298">
        <w:t xml:space="preserve"> Учебники по химии (базовый уровень)</w:t>
      </w:r>
    </w:p>
    <w:p w:rsidR="00446586" w:rsidRDefault="00446586" w:rsidP="00446586">
      <w:pPr>
        <w:pStyle w:val="21"/>
        <w:spacing w:line="240" w:lineRule="auto"/>
        <w:ind w:left="0"/>
        <w:contextualSpacing/>
        <w:jc w:val="both"/>
      </w:pPr>
      <w:r>
        <w:t>7</w:t>
      </w:r>
      <w:r w:rsidR="00981335">
        <w:t xml:space="preserve">. </w:t>
      </w:r>
      <w:r w:rsidR="001F1298" w:rsidRPr="001F1298">
        <w:t>Для 8 класса</w:t>
      </w:r>
    </w:p>
    <w:p w:rsidR="00981335" w:rsidRDefault="00321D29" w:rsidP="00446586">
      <w:pPr>
        <w:pStyle w:val="21"/>
        <w:spacing w:line="240" w:lineRule="auto"/>
        <w:ind w:left="0"/>
        <w:contextualSpacing/>
        <w:jc w:val="both"/>
      </w:pPr>
      <w:r>
        <w:t>8</w:t>
      </w:r>
      <w:r w:rsidR="00981335">
        <w:t>.</w:t>
      </w:r>
      <w:r>
        <w:t xml:space="preserve"> </w:t>
      </w:r>
      <w:r w:rsidR="001F1298" w:rsidRPr="001F1298">
        <w:t>Для 9 класса</w:t>
      </w:r>
    </w:p>
    <w:p w:rsidR="00446586" w:rsidRDefault="00321D29" w:rsidP="00446586">
      <w:pPr>
        <w:pStyle w:val="21"/>
        <w:spacing w:line="240" w:lineRule="auto"/>
        <w:ind w:left="0"/>
        <w:contextualSpacing/>
        <w:jc w:val="both"/>
      </w:pPr>
      <w:r>
        <w:t xml:space="preserve"> 9</w:t>
      </w:r>
      <w:r w:rsidR="00981335">
        <w:t>.</w:t>
      </w:r>
      <w:r>
        <w:t xml:space="preserve"> </w:t>
      </w:r>
      <w:r w:rsidR="001F1298" w:rsidRPr="001F1298">
        <w:t>Для 10 класса</w:t>
      </w:r>
    </w:p>
    <w:p w:rsidR="001F1298" w:rsidRPr="001F1298" w:rsidRDefault="00321D29" w:rsidP="00446586">
      <w:pPr>
        <w:pStyle w:val="21"/>
        <w:spacing w:line="240" w:lineRule="auto"/>
        <w:ind w:left="0"/>
        <w:contextualSpacing/>
        <w:jc w:val="both"/>
      </w:pPr>
      <w:r>
        <w:t>10</w:t>
      </w:r>
      <w:r w:rsidR="00981335">
        <w:t>.</w:t>
      </w:r>
      <w:r>
        <w:t xml:space="preserve"> </w:t>
      </w:r>
      <w:r w:rsidR="001F1298" w:rsidRPr="001F1298">
        <w:t>Для 11 класса</w:t>
      </w:r>
    </w:p>
    <w:p w:rsidR="001F1298" w:rsidRPr="001F1298" w:rsidRDefault="00321D29" w:rsidP="00CA22D4">
      <w:pPr>
        <w:pStyle w:val="21"/>
        <w:spacing w:line="240" w:lineRule="auto"/>
        <w:ind w:left="0"/>
        <w:contextualSpacing/>
        <w:jc w:val="both"/>
      </w:pPr>
      <w:r>
        <w:t>11</w:t>
      </w:r>
      <w:r w:rsidR="00981335">
        <w:t>.</w:t>
      </w:r>
      <w:r w:rsidR="001F1298" w:rsidRPr="001F1298">
        <w:t xml:space="preserve"> Учебники по химии (профиль)</w:t>
      </w:r>
      <w:r>
        <w:t>10-</w:t>
      </w:r>
      <w:r w:rsidR="001F1298" w:rsidRPr="001F1298">
        <w:t xml:space="preserve"> 1</w:t>
      </w:r>
      <w:r>
        <w:t>1</w:t>
      </w:r>
      <w:r w:rsidR="001F1298" w:rsidRPr="001F1298">
        <w:t xml:space="preserve"> класс</w:t>
      </w:r>
    </w:p>
    <w:p w:rsidR="001F1298" w:rsidRPr="001F1298" w:rsidRDefault="00321D29" w:rsidP="00CA22D4">
      <w:pPr>
        <w:pStyle w:val="21"/>
        <w:spacing w:line="240" w:lineRule="auto"/>
        <w:ind w:left="0"/>
        <w:jc w:val="both"/>
      </w:pPr>
      <w:r>
        <w:t>12</w:t>
      </w:r>
      <w:r w:rsidR="00981335">
        <w:t>.</w:t>
      </w:r>
      <w:r>
        <w:t xml:space="preserve"> </w:t>
      </w:r>
      <w:r w:rsidR="001F1298" w:rsidRPr="001F1298">
        <w:t xml:space="preserve"> Рабочие тетради для учащихся (8,9,10, 11 класса)</w:t>
      </w:r>
    </w:p>
    <w:p w:rsidR="001F1298" w:rsidRPr="001F1298" w:rsidRDefault="00321D29" w:rsidP="00446586">
      <w:pPr>
        <w:pStyle w:val="21"/>
        <w:spacing w:line="240" w:lineRule="auto"/>
        <w:ind w:left="0"/>
        <w:contextualSpacing/>
        <w:jc w:val="both"/>
      </w:pPr>
      <w:r>
        <w:t>13</w:t>
      </w:r>
      <w:r w:rsidR="00981335">
        <w:t>.</w:t>
      </w:r>
      <w:r w:rsidR="001F1298" w:rsidRPr="001F1298">
        <w:t xml:space="preserve"> Сборники тестовых заданий для тематического и итогового контроля (8,9,10, 11 </w:t>
      </w:r>
      <w:r>
        <w:t xml:space="preserve">                   </w:t>
      </w:r>
      <w:r w:rsidR="001F1298" w:rsidRPr="001F1298">
        <w:t>класса)</w:t>
      </w:r>
    </w:p>
    <w:p w:rsidR="001F1298" w:rsidRPr="001F1298" w:rsidRDefault="00321D29" w:rsidP="00446586">
      <w:pPr>
        <w:pStyle w:val="21"/>
        <w:spacing w:line="240" w:lineRule="auto"/>
        <w:ind w:left="0"/>
        <w:contextualSpacing/>
        <w:jc w:val="both"/>
      </w:pPr>
      <w:r>
        <w:t>14</w:t>
      </w:r>
      <w:r w:rsidR="00981335">
        <w:t>.</w:t>
      </w:r>
      <w:r w:rsidR="009D23E9">
        <w:t xml:space="preserve"> </w:t>
      </w:r>
      <w:r w:rsidR="001F1298" w:rsidRPr="001F1298">
        <w:t>Сборник задач по химии</w:t>
      </w:r>
    </w:p>
    <w:p w:rsidR="009D23E9" w:rsidRDefault="00321D29" w:rsidP="00446586">
      <w:pPr>
        <w:pStyle w:val="21"/>
        <w:spacing w:line="240" w:lineRule="auto"/>
        <w:ind w:left="0"/>
        <w:contextualSpacing/>
        <w:jc w:val="both"/>
      </w:pPr>
      <w:r>
        <w:t>15</w:t>
      </w:r>
      <w:r w:rsidR="00981335">
        <w:t>.</w:t>
      </w:r>
      <w:r w:rsidR="001F1298" w:rsidRPr="001F1298">
        <w:t xml:space="preserve"> Руководства для лабораторных опытов и практических занятий по химии 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 xml:space="preserve">(8,9,10, 11 </w:t>
      </w:r>
      <w:proofErr w:type="spellStart"/>
      <w:r w:rsidRPr="001F1298">
        <w:t>кл</w:t>
      </w:r>
      <w:proofErr w:type="spellEnd"/>
      <w:r w:rsidR="009D23E9">
        <w:t>.</w:t>
      </w:r>
      <w:r w:rsidRPr="001F1298">
        <w:t>)</w:t>
      </w:r>
    </w:p>
    <w:p w:rsidR="001F1298" w:rsidRPr="001F1298" w:rsidRDefault="009D23E9" w:rsidP="00446586">
      <w:pPr>
        <w:pStyle w:val="21"/>
        <w:spacing w:line="240" w:lineRule="auto"/>
        <w:ind w:left="0"/>
        <w:contextualSpacing/>
        <w:jc w:val="both"/>
      </w:pPr>
      <w:r>
        <w:t>16</w:t>
      </w:r>
      <w:r w:rsidR="00981335">
        <w:t>.</w:t>
      </w:r>
      <w:r>
        <w:t xml:space="preserve">  </w:t>
      </w:r>
      <w:r w:rsidR="001F1298" w:rsidRPr="001F1298">
        <w:t>Справочник по химии</w:t>
      </w:r>
    </w:p>
    <w:p w:rsidR="001F1298" w:rsidRDefault="00981335" w:rsidP="00446586">
      <w:pPr>
        <w:pStyle w:val="21"/>
        <w:spacing w:line="240" w:lineRule="auto"/>
        <w:ind w:left="0"/>
        <w:contextualSpacing/>
        <w:jc w:val="both"/>
      </w:pPr>
      <w:r>
        <w:t>17.</w:t>
      </w:r>
      <w:r w:rsidR="001F1298" w:rsidRPr="001F1298">
        <w:t xml:space="preserve"> Энциклопедия по химии</w:t>
      </w:r>
    </w:p>
    <w:p w:rsidR="005A2C39" w:rsidRPr="001F1298" w:rsidRDefault="005A2C39" w:rsidP="00446586">
      <w:pPr>
        <w:pStyle w:val="21"/>
        <w:spacing w:line="240" w:lineRule="auto"/>
        <w:ind w:left="0"/>
        <w:contextualSpacing/>
        <w:jc w:val="both"/>
      </w:pPr>
    </w:p>
    <w:p w:rsidR="001F1298" w:rsidRPr="001F1298" w:rsidRDefault="001F1298" w:rsidP="005A2C39">
      <w:pPr>
        <w:pStyle w:val="21"/>
        <w:spacing w:line="240" w:lineRule="auto"/>
        <w:ind w:left="0"/>
        <w:contextualSpacing/>
        <w:jc w:val="both"/>
        <w:rPr>
          <w:b/>
        </w:rPr>
      </w:pPr>
      <w:r w:rsidRPr="001F1298">
        <w:rPr>
          <w:b/>
          <w:lang w:val="en-US"/>
        </w:rPr>
        <w:t>II</w:t>
      </w:r>
      <w:r w:rsidRPr="001F1298">
        <w:t xml:space="preserve"> </w:t>
      </w:r>
      <w:r w:rsidRPr="001F1298">
        <w:rPr>
          <w:b/>
        </w:rPr>
        <w:t xml:space="preserve">Печатные пособия 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rPr>
          <w:b/>
        </w:rPr>
        <w:t>1</w:t>
      </w:r>
      <w:r w:rsidR="00725A11">
        <w:rPr>
          <w:b/>
        </w:rPr>
        <w:t>.</w:t>
      </w:r>
      <w:r w:rsidRPr="001F1298">
        <w:rPr>
          <w:b/>
        </w:rPr>
        <w:t xml:space="preserve"> </w:t>
      </w:r>
      <w:r w:rsidRPr="001F1298"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rPr>
          <w:b/>
        </w:rPr>
        <w:t>2</w:t>
      </w:r>
      <w:r w:rsidR="00725A11">
        <w:rPr>
          <w:b/>
        </w:rPr>
        <w:t>.</w:t>
      </w:r>
      <w:r w:rsidRPr="001F1298">
        <w:rPr>
          <w:b/>
        </w:rPr>
        <w:t xml:space="preserve"> </w:t>
      </w:r>
      <w:r w:rsidRPr="001F1298">
        <w:t>Серия инструктивных таблиц по химии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rPr>
          <w:b/>
        </w:rPr>
        <w:t>3</w:t>
      </w:r>
      <w:r w:rsidR="00725A11">
        <w:rPr>
          <w:b/>
        </w:rPr>
        <w:t>.</w:t>
      </w:r>
      <w:r w:rsidRPr="001F1298">
        <w:rPr>
          <w:b/>
        </w:rPr>
        <w:t xml:space="preserve"> </w:t>
      </w:r>
      <w:r w:rsidRPr="001F1298">
        <w:t>Серия таблиц по неорганической химии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rPr>
          <w:b/>
        </w:rPr>
        <w:t>4</w:t>
      </w:r>
      <w:r w:rsidR="00725A11">
        <w:rPr>
          <w:b/>
        </w:rPr>
        <w:t>.</w:t>
      </w:r>
      <w:r w:rsidRPr="001F1298">
        <w:rPr>
          <w:b/>
        </w:rPr>
        <w:t xml:space="preserve"> </w:t>
      </w:r>
      <w:r w:rsidRPr="001F1298">
        <w:t>Серия таблиц по органической химии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5</w:t>
      </w:r>
      <w:r w:rsidR="00725A11">
        <w:t>.</w:t>
      </w:r>
      <w:r w:rsidRPr="001F1298">
        <w:t xml:space="preserve"> Серия таблиц по химическим производствам</w:t>
      </w:r>
    </w:p>
    <w:p w:rsidR="001F1298" w:rsidRPr="001F1298" w:rsidRDefault="001F1298" w:rsidP="00446586">
      <w:pPr>
        <w:pStyle w:val="21"/>
        <w:spacing w:line="240" w:lineRule="auto"/>
        <w:ind w:left="0"/>
        <w:jc w:val="both"/>
        <w:rPr>
          <w:b/>
        </w:rPr>
      </w:pPr>
      <w:proofErr w:type="gramStart"/>
      <w:r w:rsidRPr="001F1298">
        <w:rPr>
          <w:b/>
          <w:lang w:val="en-US"/>
        </w:rPr>
        <w:t>III</w:t>
      </w:r>
      <w:r w:rsidRPr="001F1298">
        <w:t xml:space="preserve">  </w:t>
      </w:r>
      <w:r w:rsidRPr="001F1298">
        <w:rPr>
          <w:b/>
        </w:rPr>
        <w:t>Учебно</w:t>
      </w:r>
      <w:proofErr w:type="gramEnd"/>
      <w:r w:rsidRPr="001F1298">
        <w:rPr>
          <w:b/>
        </w:rPr>
        <w:t>-практическое и учебно-лабораторное оборудование</w:t>
      </w:r>
    </w:p>
    <w:p w:rsidR="001F1298" w:rsidRPr="001F1298" w:rsidRDefault="001F1298" w:rsidP="00446586">
      <w:pPr>
        <w:pStyle w:val="21"/>
        <w:spacing w:line="240" w:lineRule="auto"/>
        <w:ind w:left="0"/>
        <w:jc w:val="both"/>
        <w:rPr>
          <w:b/>
        </w:rPr>
      </w:pPr>
      <w:r w:rsidRPr="001F1298">
        <w:rPr>
          <w:b/>
        </w:rPr>
        <w:t>Приборы, наборы посуды и лабораторных принадлежностей для химического эксперимента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Общего назначения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1</w:t>
      </w:r>
      <w:r w:rsidR="00725A11">
        <w:t>.</w:t>
      </w:r>
      <w:r w:rsidRPr="001F1298">
        <w:t xml:space="preserve"> Аппарат (установка) для дистилляции воды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2</w:t>
      </w:r>
      <w:r w:rsidR="00725A11">
        <w:t>.</w:t>
      </w:r>
      <w:r w:rsidRPr="001F1298">
        <w:t xml:space="preserve"> Весы (до 500кг)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3</w:t>
      </w:r>
      <w:r w:rsidR="00725A11">
        <w:t>.</w:t>
      </w:r>
      <w:r w:rsidRPr="001F1298">
        <w:t xml:space="preserve"> Нагревательные приборы (электроплитка, спиртовка)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4</w:t>
      </w:r>
      <w:r w:rsidR="00725A11">
        <w:t>.</w:t>
      </w:r>
      <w:r w:rsidRPr="001F1298">
        <w:t xml:space="preserve"> Доска для сушки посуды</w:t>
      </w:r>
    </w:p>
    <w:p w:rsidR="001F1298" w:rsidRPr="001F1298" w:rsidRDefault="001F1298" w:rsidP="00446586">
      <w:pPr>
        <w:pStyle w:val="21"/>
        <w:spacing w:line="240" w:lineRule="auto"/>
        <w:ind w:left="0"/>
        <w:jc w:val="both"/>
        <w:rPr>
          <w:b/>
        </w:rPr>
      </w:pPr>
      <w:r w:rsidRPr="001F1298">
        <w:rPr>
          <w:b/>
          <w:lang w:val="en-US"/>
        </w:rPr>
        <w:t>IV</w:t>
      </w:r>
      <w:r w:rsidRPr="001F1298">
        <w:rPr>
          <w:b/>
        </w:rPr>
        <w:t xml:space="preserve"> Демонстрационные 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1</w:t>
      </w:r>
      <w:r w:rsidR="00725A11">
        <w:t>.</w:t>
      </w:r>
      <w:r w:rsidRPr="001F1298">
        <w:t xml:space="preserve"> Набор посуды и принадлежностей для демонстрационных опытов по химии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2</w:t>
      </w:r>
      <w:r w:rsidR="00725A11">
        <w:t>.</w:t>
      </w:r>
      <w:r w:rsidRPr="001F1298">
        <w:t xml:space="preserve"> Набор деталей для монтажа установок, иллюстрирующих химические производства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3</w:t>
      </w:r>
      <w:r w:rsidR="00725A11">
        <w:t>.</w:t>
      </w:r>
      <w:r w:rsidRPr="001F1298">
        <w:t xml:space="preserve"> Столик подъемный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4</w:t>
      </w:r>
      <w:r w:rsidR="00725A11">
        <w:t>.</w:t>
      </w:r>
      <w:r w:rsidRPr="001F1298">
        <w:t xml:space="preserve"> Штатив для демонстрационных пробирок ПХ-21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5</w:t>
      </w:r>
      <w:r w:rsidR="00725A11">
        <w:t>.</w:t>
      </w:r>
      <w:r w:rsidRPr="001F1298">
        <w:t xml:space="preserve"> Штатив металлический ШЛБ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lastRenderedPageBreak/>
        <w:t>6</w:t>
      </w:r>
      <w:r w:rsidR="00725A11">
        <w:t>.</w:t>
      </w:r>
      <w:r w:rsidRPr="001F1298">
        <w:t xml:space="preserve"> Экран фоновый черно-белый (двусторонний)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7</w:t>
      </w:r>
      <w:r w:rsidR="00725A11">
        <w:t>.</w:t>
      </w:r>
      <w:r w:rsidRPr="001F1298">
        <w:t xml:space="preserve"> Набор флаконов (250 – 300 мл для хранения растворов реактивов)</w:t>
      </w:r>
    </w:p>
    <w:p w:rsidR="005A2C39" w:rsidRDefault="005A2C39" w:rsidP="00446586">
      <w:pPr>
        <w:pStyle w:val="21"/>
        <w:spacing w:line="240" w:lineRule="auto"/>
        <w:ind w:left="0"/>
        <w:jc w:val="both"/>
      </w:pPr>
    </w:p>
    <w:p w:rsidR="001F1298" w:rsidRPr="001F1298" w:rsidRDefault="001F1298" w:rsidP="00446586">
      <w:pPr>
        <w:pStyle w:val="21"/>
        <w:spacing w:line="240" w:lineRule="auto"/>
        <w:ind w:left="0"/>
        <w:jc w:val="both"/>
        <w:rPr>
          <w:b/>
        </w:rPr>
      </w:pPr>
      <w:r w:rsidRPr="001F1298">
        <w:rPr>
          <w:lang w:val="en-US"/>
        </w:rPr>
        <w:t>V</w:t>
      </w:r>
      <w:r w:rsidRPr="001F1298">
        <w:t xml:space="preserve"> </w:t>
      </w:r>
      <w:r w:rsidRPr="001F1298">
        <w:rPr>
          <w:b/>
        </w:rPr>
        <w:t>Специализированные приборы и аппараты</w:t>
      </w:r>
    </w:p>
    <w:p w:rsidR="001F1298" w:rsidRPr="001F1298" w:rsidRDefault="001F1298" w:rsidP="00446586">
      <w:pPr>
        <w:pStyle w:val="21"/>
        <w:spacing w:line="240" w:lineRule="auto"/>
        <w:ind w:left="0"/>
        <w:jc w:val="both"/>
      </w:pPr>
      <w:r w:rsidRPr="001F1298">
        <w:t xml:space="preserve">   Аппарат (прибор) для получения газов </w:t>
      </w:r>
    </w:p>
    <w:p w:rsidR="001F1298" w:rsidRPr="001F1298" w:rsidRDefault="001F1298" w:rsidP="00446586">
      <w:pPr>
        <w:pStyle w:val="21"/>
        <w:spacing w:line="240" w:lineRule="auto"/>
        <w:ind w:left="0"/>
        <w:jc w:val="both"/>
        <w:rPr>
          <w:b/>
        </w:rPr>
      </w:pPr>
      <w:r w:rsidRPr="001F1298">
        <w:rPr>
          <w:lang w:val="en-US"/>
        </w:rPr>
        <w:t>VI</w:t>
      </w:r>
      <w:r w:rsidRPr="001F1298">
        <w:t xml:space="preserve"> </w:t>
      </w:r>
      <w:r w:rsidRPr="001F1298">
        <w:rPr>
          <w:b/>
        </w:rPr>
        <w:t xml:space="preserve">Комплекты для лабораторных опытов и практических занятий по химии 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1</w:t>
      </w:r>
      <w:r w:rsidR="00725A11">
        <w:t>.</w:t>
      </w:r>
      <w:r w:rsidRPr="001F1298">
        <w:t xml:space="preserve"> Набор посуды и принадлежностей для ученического эксперимента 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2</w:t>
      </w:r>
      <w:r w:rsidR="00725A11">
        <w:t>.</w:t>
      </w:r>
      <w:r w:rsidRPr="001F1298">
        <w:t xml:space="preserve"> Набор склянок (флаконов) для хранения растворов реактивов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3</w:t>
      </w:r>
      <w:r w:rsidR="00725A11">
        <w:t>.</w:t>
      </w:r>
      <w:r w:rsidRPr="001F1298">
        <w:t xml:space="preserve"> Набор приборок (ПХ-14, ПХ-16)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4</w:t>
      </w:r>
      <w:r w:rsidR="00725A11">
        <w:t>.</w:t>
      </w:r>
      <w:r w:rsidRPr="001F1298">
        <w:t xml:space="preserve"> Нагреватели</w:t>
      </w:r>
      <w:proofErr w:type="gramStart"/>
      <w:r w:rsidRPr="001F1298">
        <w:t xml:space="preserve"> ,</w:t>
      </w:r>
      <w:proofErr w:type="gramEnd"/>
      <w:r w:rsidRPr="001F1298">
        <w:t xml:space="preserve"> спиртовки (50 мл)</w:t>
      </w:r>
    </w:p>
    <w:p w:rsidR="001F1298" w:rsidRPr="001F1298" w:rsidRDefault="001F1298" w:rsidP="00446586">
      <w:pPr>
        <w:pStyle w:val="21"/>
        <w:spacing w:line="240" w:lineRule="auto"/>
        <w:ind w:left="0"/>
        <w:contextualSpacing/>
        <w:jc w:val="both"/>
      </w:pPr>
      <w:r w:rsidRPr="001F1298">
        <w:t>5</w:t>
      </w:r>
      <w:r w:rsidR="00725A11">
        <w:t>.</w:t>
      </w:r>
      <w:r w:rsidRPr="001F1298">
        <w:t xml:space="preserve"> Прибор для получения газов </w:t>
      </w:r>
    </w:p>
    <w:p w:rsidR="001F1298" w:rsidRPr="001F1298" w:rsidRDefault="001F1298" w:rsidP="00446586">
      <w:pPr>
        <w:pStyle w:val="a3"/>
        <w:tabs>
          <w:tab w:val="num" w:pos="567"/>
        </w:tabs>
        <w:autoSpaceDE w:val="0"/>
        <w:spacing w:before="20"/>
        <w:contextualSpacing/>
        <w:jc w:val="both"/>
        <w:rPr>
          <w:color w:val="000000"/>
          <w:sz w:val="24"/>
          <w:szCs w:val="24"/>
        </w:rPr>
      </w:pPr>
    </w:p>
    <w:p w:rsidR="001F1298" w:rsidRPr="001F1298" w:rsidRDefault="001F1298" w:rsidP="00A02E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586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586" w:rsidRDefault="00446586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586" w:rsidRDefault="00446586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C39" w:rsidRDefault="005A2C39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УСТНЫХ ОТВЕТОВ УЧАЩИХСЯ  ПО ХИМИИ</w:t>
      </w: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1298" w:rsidRPr="001F1298" w:rsidRDefault="001F1298" w:rsidP="001F1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  ставиться в том случае, если учащийся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правильно выполняет чертежи, схемы и графики;  строит ответ по собственному плану, сопровождает рассказ новыми примерами, умеет применить знания в новой ситуации  при выполнении практических заданий; может установить связь между изучаемым и ранее изученным материалом по курсу химии, а так же с материалом, усвоенным по изучению других предметов. </w:t>
      </w:r>
    </w:p>
    <w:p w:rsidR="001F1298" w:rsidRPr="001F1298" w:rsidRDefault="001F1298" w:rsidP="001F1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ставится, если ответ ученика удовлетворяет основным требованиям к ответу на «5» 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  и может их исправить самостоятельно или с небольшой помощью учителя. </w:t>
      </w:r>
      <w:proofErr w:type="gramEnd"/>
    </w:p>
    <w:p w:rsidR="001F1298" w:rsidRPr="001F1298" w:rsidRDefault="001F1298" w:rsidP="001F1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ставится, если учащийся правильно понимает химическую сущность рассматриваемых явлений  и закономерностей, но в ответе имеются отдельные пробелы в усвоении вопросом курса химии, не препятствующие дальнейшему усвоению программного материала; умеет применять полученные знания при решении простых задач 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1F1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F1298">
        <w:rPr>
          <w:rFonts w:ascii="Times New Roman" w:hAnsi="Times New Roman" w:cs="Times New Roman"/>
          <w:bCs/>
          <w:sz w:val="24"/>
          <w:szCs w:val="24"/>
        </w:rPr>
        <w:t>допустил не более одной</w:t>
      </w:r>
      <w:proofErr w:type="gramEnd"/>
      <w:r w:rsidRPr="001F1298">
        <w:rPr>
          <w:rFonts w:ascii="Times New Roman" w:hAnsi="Times New Roman" w:cs="Times New Roman"/>
          <w:bCs/>
          <w:sz w:val="24"/>
          <w:szCs w:val="24"/>
        </w:rPr>
        <w:t xml:space="preserve"> грубой ошибки и двух недочетов, не более одной грубой и одной не грубой ошибки, не более двух-трех не грубых ошибок, одной не грубой ошибки и трёх недочетов, допустил четыре или пять недочетов. </w:t>
      </w:r>
    </w:p>
    <w:p w:rsidR="001F1298" w:rsidRPr="001F1298" w:rsidRDefault="001F1298" w:rsidP="001F1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ставится, если учащийся не овладел основными знаниями и умении в соответствии с требованиями программы и допустил больше ошибок и недочетов, чем необходимо для оценки «3» .</w:t>
      </w:r>
    </w:p>
    <w:p w:rsidR="001F1298" w:rsidRPr="001F1298" w:rsidRDefault="001F1298" w:rsidP="001F1298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«1»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   в том случае, если </w:t>
      </w:r>
      <w:r w:rsidRPr="001F12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ученик </w:t>
      </w:r>
      <w:r w:rsidRPr="001F12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может ответить ни на один из поставленных </w:t>
      </w:r>
      <w:r w:rsidRPr="001F1298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вопросов.</w:t>
      </w:r>
    </w:p>
    <w:p w:rsidR="001F1298" w:rsidRPr="001F1298" w:rsidRDefault="001F1298" w:rsidP="001F12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298" w:rsidRPr="001F1298" w:rsidRDefault="001F1298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2C39" w:rsidRDefault="001F1298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</w:p>
    <w:p w:rsidR="005A2C39" w:rsidRDefault="005A2C39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C39" w:rsidRDefault="005A2C39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C39" w:rsidRDefault="005A2C39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C39" w:rsidRDefault="005A2C39" w:rsidP="001F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98" w:rsidRPr="001F1298" w:rsidRDefault="001F1298" w:rsidP="005A2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ПИСЬМЕННЫХ КОНТРОЛЬНЫХ РАБОТ</w:t>
      </w: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 за работу, выполненную полностью без ошибок и недочетов</w:t>
      </w:r>
      <w:proofErr w:type="gramStart"/>
      <w:r w:rsidRPr="001F129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ставится за работу, выполненную полностью, но при наличии в ней не более одной грубой ошибки и одного недочета; не более трех недочетов.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ученик выполнил правильно не менее 2/3 всей работы или допустил не более одной грубой ошибки и двух недочетов; не более одной грубой и одной негрубой ошибки</w:t>
      </w:r>
      <w:proofErr w:type="gramStart"/>
      <w:r w:rsidRPr="001F1298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1F1298">
        <w:rPr>
          <w:rFonts w:ascii="Times New Roman" w:hAnsi="Times New Roman" w:cs="Times New Roman"/>
          <w:bCs/>
          <w:sz w:val="24"/>
          <w:szCs w:val="24"/>
        </w:rPr>
        <w:t xml:space="preserve"> не более трех негрубых ошибок; одной негрубой ошибки и трех недочетов4 при наличии четырех-пяти недочетов.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число ошибок и недочетов превысило норму оценки «3» или выполнено правильно менее 2/3 всей работы.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«1»</w:t>
      </w:r>
      <w:r w:rsidRPr="001F12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ставится, если ученик совсем не </w:t>
      </w:r>
      <w:r w:rsidRPr="001F1298">
        <w:rPr>
          <w:rFonts w:ascii="Times New Roman" w:hAnsi="Times New Roman" w:cs="Times New Roman"/>
          <w:color w:val="000000"/>
          <w:spacing w:val="9"/>
          <w:sz w:val="24"/>
          <w:szCs w:val="24"/>
        </w:rPr>
        <w:t>выполнил ни одного задания.</w:t>
      </w: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ПРАКТИЧЕСКИХ РАБОТ</w:t>
      </w:r>
    </w:p>
    <w:p w:rsidR="001F1298" w:rsidRPr="001F1298" w:rsidRDefault="001F1298" w:rsidP="001F1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собирает необходимые приборы; все опыты проводит в условиях и режимах, обеспечивающих получение правильных результатов и выводов; соблюдает требования правил безопасности труда; правильно и аккуратно выполняет все записи, таблицы, рисунки, вычисления.</w:t>
      </w:r>
      <w:proofErr w:type="gramEnd"/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выполнены требования к оценке «5», но было допущено два-три недочета; не более одной негрубой ошибки и одного недочета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были допущены ошибки.</w:t>
      </w:r>
    </w:p>
    <w:p w:rsidR="001F1298" w:rsidRPr="001F1298" w:rsidRDefault="001F1298" w:rsidP="001F129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</w:t>
      </w:r>
      <w:r w:rsidRPr="001F129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1F1298">
        <w:rPr>
          <w:rFonts w:ascii="Times New Roman" w:hAnsi="Times New Roman" w:cs="Times New Roman"/>
          <w:bCs/>
          <w:sz w:val="24"/>
          <w:szCs w:val="24"/>
        </w:rPr>
        <w:t>  ставится, если работа выполнена не полностью и объем выполненной части работы не позволяет сделать правильных выводов; если опыты, наблюдения, вычисления проводились неправильно.</w:t>
      </w:r>
    </w:p>
    <w:p w:rsidR="001F1298" w:rsidRPr="001F1298" w:rsidRDefault="001F1298" w:rsidP="007E2961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«1</w:t>
      </w:r>
      <w:r w:rsidRPr="001F129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ставится, если учащийся совсем </w:t>
      </w:r>
      <w:r w:rsidRPr="001F129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выполнил работу.</w:t>
      </w:r>
    </w:p>
    <w:p w:rsidR="001F1298" w:rsidRPr="001F1298" w:rsidRDefault="001F1298" w:rsidP="007E2961">
      <w:pPr>
        <w:shd w:val="clear" w:color="auto" w:fill="FFFFFF"/>
        <w:spacing w:line="240" w:lineRule="auto"/>
        <w:ind w:left="14" w:right="5"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 всех случаях оценка снижается, если уче</w:t>
      </w:r>
      <w:r w:rsidRPr="001F129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F129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 не соблюдал требований правил безопас</w:t>
      </w:r>
      <w:r w:rsidRPr="001F129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F129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труда.</w:t>
      </w:r>
    </w:p>
    <w:p w:rsidR="001F1298" w:rsidRPr="005A2C39" w:rsidRDefault="001F1298" w:rsidP="001F12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C39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Перечень ошибок</w:t>
      </w:r>
      <w:r w:rsidRPr="005A2C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F1298" w:rsidRPr="001F1298" w:rsidRDefault="001F1298" w:rsidP="00764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Ошибка считается </w:t>
      </w:r>
      <w:r w:rsidRPr="00A26F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грубой</w:t>
      </w:r>
      <w:r w:rsidRPr="00A26FB1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если учащийся:</w:t>
      </w:r>
    </w:p>
    <w:p w:rsidR="001F1298" w:rsidRPr="0076404F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1298">
        <w:rPr>
          <w:rFonts w:ascii="Times New Roman" w:hAnsi="Times New Roman" w:cs="Times New Roman"/>
          <w:bCs/>
          <w:sz w:val="24"/>
          <w:szCs w:val="24"/>
        </w:rPr>
        <w:t xml:space="preserve">Не знает определений, основных понятий, законов, правил, основных положений, формул, общепринятых символов, единиц измерения. </w:t>
      </w:r>
      <w:proofErr w:type="gramEnd"/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Не умеет выделить в ответе главное</w:t>
      </w:r>
      <w:r w:rsidR="0076404F">
        <w:rPr>
          <w:rFonts w:ascii="Times New Roman" w:hAnsi="Times New Roman" w:cs="Times New Roman"/>
          <w:bCs/>
          <w:sz w:val="24"/>
          <w:szCs w:val="24"/>
        </w:rPr>
        <w:t>.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Не умеет применять знания для решения задач и объяснения химических явлений; неправильно формулирует вопросы задачи или неверно объясняет ход ее решения; не </w:t>
      </w:r>
      <w:r w:rsidRPr="001F12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знает приемов решения задач, аналогичным ранее решенным в классе, неправильно понимает условие задачи или истолковывает решение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Не умеет читать и составлять уравнения химических реакций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Не умеет подготовить и собрать прибор. Провести опыт, использовать полученные данные для выводов</w:t>
      </w:r>
      <w:r w:rsidR="0076404F">
        <w:rPr>
          <w:rFonts w:ascii="Times New Roman" w:hAnsi="Times New Roman" w:cs="Times New Roman"/>
          <w:bCs/>
          <w:sz w:val="24"/>
          <w:szCs w:val="24"/>
        </w:rPr>
        <w:t>.</w:t>
      </w:r>
      <w:r w:rsidRPr="001F12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Нарушает требования правил безопасности при работе в кабинете химии</w:t>
      </w:r>
      <w:r w:rsidR="00764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961" w:rsidRDefault="001F1298" w:rsidP="007640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E2961" w:rsidRDefault="001F1298" w:rsidP="007E29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 </w:t>
      </w:r>
      <w:r w:rsidR="007E29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296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негрубым</w:t>
      </w:r>
      <w:r w:rsidRPr="001F12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>ошибкам относятся:</w:t>
      </w:r>
    </w:p>
    <w:p w:rsidR="001F1298" w:rsidRPr="007E2961" w:rsidRDefault="001F1298" w:rsidP="007E296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Неточности формулировок, определений, понятий, законов, вызванные неполнотой охвата основных признаков определяемого понятия, ошибки, вызванные несоблюдением условий проведения эксперимента </w:t>
      </w:r>
    </w:p>
    <w:p w:rsidR="001F1298" w:rsidRPr="001F1298" w:rsidRDefault="001F1298" w:rsidP="007E296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Ошибки в расстановки коэффициентов в уравнениях </w:t>
      </w:r>
    </w:p>
    <w:p w:rsidR="001F1298" w:rsidRPr="001F1298" w:rsidRDefault="001F1298" w:rsidP="007E296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Пропуск или неточное написание наименований единиц физических величин </w:t>
      </w:r>
    </w:p>
    <w:p w:rsidR="001F1298" w:rsidRPr="001F1298" w:rsidRDefault="001F1298" w:rsidP="007E296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Нерациональный выбор хода решения</w:t>
      </w:r>
    </w:p>
    <w:p w:rsidR="001F1298" w:rsidRPr="001F1298" w:rsidRDefault="001F1298" w:rsidP="007E296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1298" w:rsidRPr="001F1298" w:rsidRDefault="001F1298" w:rsidP="007640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F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Недочетами </w:t>
      </w: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>считаются: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Арифметические ошибки в вычислениях, если эти ошибки грубо не искажают реальность полученного результата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Отдельные погрешности  в формулировке вопроса или ответа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 xml:space="preserve">Небрежное выполнение записей </w:t>
      </w:r>
    </w:p>
    <w:p w:rsidR="001F1298" w:rsidRPr="001F1298" w:rsidRDefault="001F1298" w:rsidP="004465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98">
        <w:rPr>
          <w:rFonts w:ascii="Times New Roman" w:hAnsi="Times New Roman" w:cs="Times New Roman"/>
          <w:bCs/>
          <w:sz w:val="24"/>
          <w:szCs w:val="24"/>
        </w:rPr>
        <w:t>Орфографические или пунктуальные ошибки.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298" w:rsidRPr="001F1298" w:rsidRDefault="001F1298" w:rsidP="0076404F">
      <w:pPr>
        <w:widowControl w:val="0"/>
        <w:autoSpaceDE w:val="0"/>
        <w:ind w:right="-426"/>
        <w:rPr>
          <w:rFonts w:ascii="Times New Roman" w:hAnsi="Times New Roman" w:cs="Times New Roman"/>
          <w:sz w:val="24"/>
          <w:szCs w:val="24"/>
        </w:rPr>
      </w:pPr>
    </w:p>
    <w:p w:rsidR="007E2961" w:rsidRDefault="007E296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298" w:rsidRPr="00C27721" w:rsidRDefault="001F1298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27721">
        <w:rPr>
          <w:rFonts w:ascii="Times New Roman" w:hAnsi="Times New Roman" w:cs="Times New Roman"/>
          <w:b/>
          <w:color w:val="000000"/>
          <w:sz w:val="32"/>
          <w:szCs w:val="32"/>
        </w:rPr>
        <w:t>Учебно-методическое обеспечение</w:t>
      </w:r>
    </w:p>
    <w:p w:rsidR="001F1298" w:rsidRPr="001F1298" w:rsidRDefault="001F1298" w:rsidP="001F12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298" w:rsidRPr="007E2961" w:rsidRDefault="001F1298" w:rsidP="001F129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F1298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</w:t>
      </w:r>
      <w:proofErr w:type="spellEnd"/>
      <w:r w:rsidRPr="001F1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пособи</w:t>
      </w:r>
      <w:r w:rsidR="007E2961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C27721">
        <w:rPr>
          <w:rFonts w:ascii="Times New Roman" w:hAnsi="Times New Roman" w:cs="Times New Roman"/>
          <w:color w:val="000000"/>
          <w:sz w:val="24"/>
          <w:szCs w:val="24"/>
        </w:rPr>
        <w:t xml:space="preserve">Уроки химии Кирилла и </w:t>
      </w:r>
      <w:proofErr w:type="spellStart"/>
      <w:r w:rsidR="00C27721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="00C27721">
        <w:rPr>
          <w:rFonts w:ascii="Times New Roman" w:hAnsi="Times New Roman" w:cs="Times New Roman"/>
          <w:color w:val="000000"/>
          <w:sz w:val="24"/>
          <w:szCs w:val="24"/>
        </w:rPr>
        <w:t>. 10-11</w:t>
      </w:r>
      <w:r w:rsidRPr="001F1298">
        <w:rPr>
          <w:rFonts w:ascii="Times New Roman" w:hAnsi="Times New Roman" w:cs="Times New Roman"/>
          <w:color w:val="000000"/>
          <w:sz w:val="24"/>
          <w:szCs w:val="24"/>
        </w:rPr>
        <w:t xml:space="preserve"> классы.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2. Химия для всех - ХХ I.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3. Химия общая и неорганическая.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4. Сборник Виртуальная лаборатория. 8-11 классы.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5. Химия демонстрационных опытов для средней общеобразовательной школы «Школьный химический эксперимент».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b/>
          <w:color w:val="000000"/>
          <w:sz w:val="24"/>
          <w:szCs w:val="24"/>
        </w:rPr>
        <w:t>Наглядные пособия (Таблицы)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1. Периодическая система химических элементов Д.И.Менделеева.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2. Электрохимический ряд напряжения металлов.</w:t>
      </w:r>
    </w:p>
    <w:p w:rsidR="001F1298" w:rsidRPr="001F1298" w:rsidRDefault="001F1298" w:rsidP="004465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8">
        <w:rPr>
          <w:rFonts w:ascii="Times New Roman" w:hAnsi="Times New Roman" w:cs="Times New Roman"/>
          <w:color w:val="000000"/>
          <w:sz w:val="24"/>
          <w:szCs w:val="24"/>
        </w:rPr>
        <w:t>3. Таблица растворимости солей, кислот, оснований.</w:t>
      </w:r>
    </w:p>
    <w:p w:rsidR="001F1298" w:rsidRPr="001F1298" w:rsidRDefault="001F1298" w:rsidP="00AD008D">
      <w:pPr>
        <w:pStyle w:val="a3"/>
        <w:autoSpaceDE w:val="0"/>
        <w:spacing w:before="20"/>
        <w:jc w:val="both"/>
        <w:rPr>
          <w:i w:val="0"/>
          <w:color w:val="000000"/>
          <w:sz w:val="24"/>
          <w:szCs w:val="24"/>
        </w:rPr>
      </w:pPr>
      <w:r w:rsidRPr="001F1298">
        <w:rPr>
          <w:i w:val="0"/>
          <w:color w:val="000000"/>
          <w:sz w:val="24"/>
          <w:szCs w:val="24"/>
        </w:rPr>
        <w:t>Литература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Программа  курса химии для 8 – 11 классов общеобразовательных учреждений. Габриелян О.С – М.: Дрофа, 2011. – 78, [2]с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абриелян О.С., Маскаев Ф.Н., Пономарев С.Ю.,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В.И. Химия. 10 класс: учеб. для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 учреждений. – М.: Дрофа, 2002.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 Химия. 10 класс: базовый уровень, учеб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 учреждений. – М.: Дрофа, 2009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О.С., Остроумов И.Г. Настольная книга учителя. Химия. 10 класс. – М.: Дрофа, 2004.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О.С., Берёзкин П.Н., Ушакова А.А. и др.  Контрольные и проверочные работы по химии. 10 класс – М.: Дрофа, 2003.</w:t>
      </w:r>
    </w:p>
    <w:p w:rsidR="001F1298" w:rsidRPr="001F1298" w:rsidRDefault="001F1298" w:rsidP="00AD008D">
      <w:pPr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О.С., Остроумов И.Г., Остроумова Е.Е. Органическая химия в тестах, задачах, упражнениях. 10 класс. – М.: Дрофа, 2004.</w:t>
      </w:r>
    </w:p>
    <w:p w:rsidR="001F1298" w:rsidRPr="001F1298" w:rsidRDefault="001F1298" w:rsidP="00AD008D">
      <w:pPr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Габриелян О.С., Пономарев С.Ю.,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А.А. Органическая химия: Задачи и упражнения. 10 класс. – М.: Просвещение, 2005.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Габриелян О.С., Попкова Т.Н.,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А.А. Органическая химия: Методическое пособие. 10 класс. – М.: Просвещение, 2005.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Ватлина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Л.П. Химический эксперимент по органической химии. 10 класс. – М.: Дрофа, 2005. 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Габриелян О.С., Остроумов И.Г. Химия. 10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.: Методическое пособие. – М.: Дрофа,2005. 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О.С., Решетов П.В. Остроумов И.Г. Никитюк А.М. Готовимся к единому государственному экзамену. – М.: дрофа, 2003-2004.</w:t>
      </w:r>
    </w:p>
    <w:p w:rsidR="00783B28" w:rsidRDefault="001F1298" w:rsidP="00783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Габриелян О.С., Остроумов И.Г. Химия для школьников старших классов и поступающих в вузы: Учеб. Пособие. – М.: Дрофа, 2005.</w:t>
      </w:r>
    </w:p>
    <w:p w:rsidR="00783B28" w:rsidRPr="00783B28" w:rsidRDefault="00783B28" w:rsidP="00783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 Химия. 11 класс. Базовый уровень: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 /О.С. Габриелян. – М.: Дрофа, 2009</w:t>
      </w:r>
    </w:p>
    <w:p w:rsidR="00783B28" w:rsidRDefault="00783B28" w:rsidP="007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Габриелян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Химия.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Базовый уровень: Методическое пособие. – М.: Дрофа, 2008.</w:t>
      </w:r>
    </w:p>
    <w:p w:rsidR="00783B28" w:rsidRDefault="00783B28" w:rsidP="007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 Химия: Учебное пособие для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Блик плюс, 2009.</w:t>
      </w:r>
    </w:p>
    <w:p w:rsidR="00783B28" w:rsidRDefault="00783B28" w:rsidP="007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О.С., Лысова Г.Г. Химия.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Методическое пособие. М.: Дрофа, 2008-2009.</w:t>
      </w:r>
    </w:p>
    <w:p w:rsidR="00783B28" w:rsidRDefault="00783B28" w:rsidP="007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Габриелян О.С., Лысова Г.Г., Введенская А.Г. Настольная книга учителя. Химия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В 2 ч. – М.: Дрофа, 2008-2009.</w:t>
      </w:r>
    </w:p>
    <w:p w:rsidR="00783B28" w:rsidRDefault="00783B28" w:rsidP="00783B28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Контрольные и проверочные  работы к учебнику О.С. Габриеляна, Г.Г. Лысовой «Химия. 11» /О.С. Габриелян, П.Н. Березкин, А.А Ушакова и др. – М.: Дрофа, 2008.</w:t>
      </w:r>
    </w:p>
    <w:p w:rsidR="00783B28" w:rsidRPr="002F7C9B" w:rsidRDefault="00783B28" w:rsidP="00783B28">
      <w:pPr>
        <w:spacing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</w:p>
    <w:p w:rsidR="001F1298" w:rsidRPr="001F1298" w:rsidRDefault="001F1298" w:rsidP="00446586">
      <w:pPr>
        <w:pStyle w:val="1"/>
        <w:ind w:left="0" w:firstLine="0"/>
        <w:contextualSpacing/>
        <w:jc w:val="left"/>
        <w:rPr>
          <w:sz w:val="24"/>
        </w:rPr>
      </w:pPr>
      <w:r w:rsidRPr="001F1298">
        <w:rPr>
          <w:sz w:val="24"/>
        </w:rPr>
        <w:t>Дополнительная литература для учителя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Буцкус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П.Ф. Книга для  чтения по органической химии – М.: Просвещение, 1985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Жиряков В.Г. Органическая химия.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>.: Просвещение, 1983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1298">
        <w:rPr>
          <w:rFonts w:ascii="Times New Roman" w:hAnsi="Times New Roman" w:cs="Times New Roman"/>
          <w:sz w:val="24"/>
          <w:szCs w:val="24"/>
        </w:rPr>
        <w:t>Лидин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Р.А., Якимова Е.Е.,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Н.А. Химия. Методические материалы 10-11 классы. -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, 2000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Назарова Г.С., Лаврова В.Н. Использование учебного оборудования на практических занятиях по химии. 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>., 2000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1298">
        <w:rPr>
          <w:rFonts w:ascii="Times New Roman" w:hAnsi="Times New Roman" w:cs="Times New Roman"/>
          <w:sz w:val="24"/>
          <w:szCs w:val="24"/>
        </w:rPr>
        <w:t>Лидин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Р.А  и др. Химия. 10-11 классы. Дидактические материалы (Решение задач). – М.: Дрофа,2005.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Лидин Р.А., Маргулис В.Б. Химия. 10-11 классы. Дидактические материалы. (Тесты и проверочные задания). – М.: Дрофа, 2005.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Артеменко А.И. Органическая химия: Номенклатура. Изомерия. Электронные эффекты. – М.: Дрофа, 2006.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Суровцева Р.П. и др</w:t>
      </w:r>
      <w:proofErr w:type="gramStart"/>
      <w:r w:rsidRPr="001F129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>имия. 10-11 классы. Новые тесты. – М.: Дрофа, 2005.</w:t>
      </w:r>
    </w:p>
    <w:p w:rsidR="001F1298" w:rsidRPr="001F1298" w:rsidRDefault="001F1298" w:rsidP="00446586">
      <w:pPr>
        <w:widowControl w:val="0"/>
        <w:tabs>
          <w:tab w:val="num" w:pos="540"/>
        </w:tabs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А.М. Контрольные работы по химии в 10-11 классах: Пособие для учителя. – М.: Просвещение, 2005.</w:t>
      </w:r>
    </w:p>
    <w:p w:rsidR="001F1298" w:rsidRPr="001F1298" w:rsidRDefault="001F1298" w:rsidP="00446586">
      <w:pPr>
        <w:widowControl w:val="0"/>
        <w:autoSpaceDE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F1298" w:rsidRPr="001F1298" w:rsidRDefault="001F1298" w:rsidP="00446586">
      <w:pPr>
        <w:pStyle w:val="1"/>
        <w:ind w:firstLine="0"/>
        <w:contextualSpacing/>
        <w:jc w:val="left"/>
        <w:rPr>
          <w:sz w:val="24"/>
        </w:rPr>
      </w:pPr>
      <w:r w:rsidRPr="001F1298">
        <w:rPr>
          <w:sz w:val="24"/>
        </w:rPr>
        <w:t xml:space="preserve">        Дополнительная литература для ученика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298" w:rsidRPr="001F1298" w:rsidRDefault="001F1298" w:rsidP="00446586">
      <w:pPr>
        <w:widowControl w:val="0"/>
        <w:autoSpaceDE w:val="0"/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 xml:space="preserve">Малышкина В. Занимательная химия. Нескучный учебник. –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Санкт-Пертебург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Трион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, 1998.</w:t>
      </w:r>
    </w:p>
    <w:p w:rsidR="001F1298" w:rsidRPr="001F1298" w:rsidRDefault="001F1298" w:rsidP="00446586">
      <w:pPr>
        <w:widowControl w:val="0"/>
        <w:autoSpaceDE w:val="0"/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Артеменко А.И. Удивительный мир органической химии. – М.: Дрофа, 2005.</w:t>
      </w:r>
    </w:p>
    <w:p w:rsidR="001F1298" w:rsidRPr="001F1298" w:rsidRDefault="001F1298" w:rsidP="00446586">
      <w:pPr>
        <w:widowControl w:val="0"/>
        <w:autoSpaceDE w:val="0"/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 xml:space="preserve"> Н.С.. Полезная химия: задачи и история. – М.: Дрофа, 2006.</w:t>
      </w:r>
    </w:p>
    <w:p w:rsidR="001F1298" w:rsidRPr="001F1298" w:rsidRDefault="001F1298" w:rsidP="00446586">
      <w:pPr>
        <w:widowControl w:val="0"/>
        <w:autoSpaceDE w:val="0"/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1298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1F1298">
        <w:rPr>
          <w:rFonts w:ascii="Times New Roman" w:hAnsi="Times New Roman" w:cs="Times New Roman"/>
          <w:sz w:val="24"/>
          <w:szCs w:val="24"/>
        </w:rPr>
        <w:t xml:space="preserve"> Б.Д., </w:t>
      </w:r>
      <w:proofErr w:type="spellStart"/>
      <w:r w:rsidRPr="001F1298">
        <w:rPr>
          <w:rFonts w:ascii="Times New Roman" w:hAnsi="Times New Roman" w:cs="Times New Roman"/>
          <w:sz w:val="24"/>
          <w:szCs w:val="24"/>
        </w:rPr>
        <w:t>АликбероваЛ.Ю</w:t>
      </w:r>
      <w:proofErr w:type="spellEnd"/>
      <w:r w:rsidRPr="001F1298">
        <w:rPr>
          <w:rFonts w:ascii="Times New Roman" w:hAnsi="Times New Roman" w:cs="Times New Roman"/>
          <w:sz w:val="24"/>
          <w:szCs w:val="24"/>
        </w:rPr>
        <w:t>.. Занимательные задания и эффективные опыты по химии. – М.: Дрофа, 2005.</w:t>
      </w:r>
    </w:p>
    <w:p w:rsidR="001F1298" w:rsidRPr="001F1298" w:rsidRDefault="001F1298" w:rsidP="00446586">
      <w:pPr>
        <w:widowControl w:val="0"/>
        <w:autoSpaceDE w:val="0"/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1F1298">
        <w:rPr>
          <w:rFonts w:ascii="Times New Roman" w:hAnsi="Times New Roman" w:cs="Times New Roman"/>
          <w:sz w:val="24"/>
          <w:szCs w:val="24"/>
        </w:rPr>
        <w:t>Артеменко А.И. Применение органических соединений. – М.: Дрофа, 2005.Карцова А.А., Левкин А.Н. Органическая химия: иллюстрированный курс: 10(11) класс: пособие для учащихся. – М.: Просвещение, 2005.</w:t>
      </w:r>
      <w:r w:rsidRPr="001F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1F1298" w:rsidRPr="001F1298" w:rsidRDefault="001F1298" w:rsidP="0044658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7721" w:rsidRDefault="00C27721" w:rsidP="001F12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26FB1" w:rsidRDefault="00A26FB1" w:rsidP="00C2772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C9B" w:rsidRDefault="002F7C9B" w:rsidP="00C277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26FB1" w:rsidRPr="002F7C9B" w:rsidRDefault="00C27721" w:rsidP="002F7C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27721">
        <w:rPr>
          <w:rFonts w:ascii="Times New Roman" w:hAnsi="Times New Roman" w:cs="Times New Roman"/>
          <w:b/>
          <w:color w:val="000000"/>
          <w:sz w:val="32"/>
          <w:szCs w:val="32"/>
        </w:rPr>
        <w:t>Темы рефератов.</w:t>
      </w:r>
    </w:p>
    <w:p w:rsidR="00A26FB1" w:rsidRDefault="00A26FB1" w:rsidP="00A26FB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E5D3E" w:rsidRDefault="00C27721" w:rsidP="00A26FB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1.Бутлеров Александр Михайлович</w:t>
      </w:r>
      <w:r w:rsidR="00A26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История жизни</w:t>
      </w:r>
    </w:p>
    <w:p w:rsidR="00A26FB1" w:rsidRDefault="00A26FB1" w:rsidP="00A26FB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2.Древняя история нефти.</w:t>
      </w:r>
    </w:p>
    <w:p w:rsidR="00A26FB1" w:rsidRDefault="00A26FB1" w:rsidP="00A26FB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Развитие химии полимеров и технология синтетического каучука.</w:t>
      </w:r>
    </w:p>
    <w:p w:rsidR="00A26FB1" w:rsidRPr="00C27721" w:rsidRDefault="00A26FB1" w:rsidP="00A26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2F7C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Витамины,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рмоны.</w:t>
      </w:r>
    </w:p>
    <w:sectPr w:rsidR="00A26FB1" w:rsidRPr="00C27721" w:rsidSect="00CA22D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84" w:rsidRDefault="00A37984" w:rsidP="00A315C9">
      <w:pPr>
        <w:spacing w:after="0" w:line="240" w:lineRule="auto"/>
      </w:pPr>
      <w:r>
        <w:separator/>
      </w:r>
    </w:p>
  </w:endnote>
  <w:endnote w:type="continuationSeparator" w:id="0">
    <w:p w:rsidR="00A37984" w:rsidRDefault="00A37984" w:rsidP="00A3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84" w:rsidRDefault="00A37984" w:rsidP="00A315C9">
      <w:pPr>
        <w:spacing w:after="0" w:line="240" w:lineRule="auto"/>
      </w:pPr>
      <w:r>
        <w:separator/>
      </w:r>
    </w:p>
  </w:footnote>
  <w:footnote w:type="continuationSeparator" w:id="0">
    <w:p w:rsidR="00A37984" w:rsidRDefault="00A37984" w:rsidP="00A3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1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298"/>
    <w:rsid w:val="0018364A"/>
    <w:rsid w:val="001F1298"/>
    <w:rsid w:val="00257AFF"/>
    <w:rsid w:val="002D1BEA"/>
    <w:rsid w:val="002F7C9B"/>
    <w:rsid w:val="00321D29"/>
    <w:rsid w:val="00375DE3"/>
    <w:rsid w:val="003F1894"/>
    <w:rsid w:val="003F695F"/>
    <w:rsid w:val="00434559"/>
    <w:rsid w:val="00446586"/>
    <w:rsid w:val="00545BC5"/>
    <w:rsid w:val="005A2C39"/>
    <w:rsid w:val="006747C1"/>
    <w:rsid w:val="006E5D3E"/>
    <w:rsid w:val="00725A11"/>
    <w:rsid w:val="0076404F"/>
    <w:rsid w:val="00783B28"/>
    <w:rsid w:val="007E2961"/>
    <w:rsid w:val="007F2F23"/>
    <w:rsid w:val="00821FA5"/>
    <w:rsid w:val="00843AFB"/>
    <w:rsid w:val="00881376"/>
    <w:rsid w:val="00896D7B"/>
    <w:rsid w:val="00981335"/>
    <w:rsid w:val="009A0AA4"/>
    <w:rsid w:val="009D23E9"/>
    <w:rsid w:val="009E78DB"/>
    <w:rsid w:val="00A02E6B"/>
    <w:rsid w:val="00A26FB1"/>
    <w:rsid w:val="00A315C9"/>
    <w:rsid w:val="00A37984"/>
    <w:rsid w:val="00AD008D"/>
    <w:rsid w:val="00B346AB"/>
    <w:rsid w:val="00B54614"/>
    <w:rsid w:val="00C10D0C"/>
    <w:rsid w:val="00C27721"/>
    <w:rsid w:val="00C7584A"/>
    <w:rsid w:val="00C9414F"/>
    <w:rsid w:val="00CA22D4"/>
    <w:rsid w:val="00CA40E8"/>
    <w:rsid w:val="00D0366E"/>
    <w:rsid w:val="00D41DBA"/>
    <w:rsid w:val="00E16004"/>
    <w:rsid w:val="00E36351"/>
    <w:rsid w:val="00E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E"/>
  </w:style>
  <w:style w:type="paragraph" w:styleId="1">
    <w:name w:val="heading 1"/>
    <w:basedOn w:val="a"/>
    <w:next w:val="a"/>
    <w:link w:val="10"/>
    <w:qFormat/>
    <w:rsid w:val="001F12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29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29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6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29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F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F12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1F12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rsid w:val="001F1298"/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paragraph" w:styleId="a5">
    <w:name w:val="Body Text Indent"/>
    <w:basedOn w:val="a"/>
    <w:link w:val="a6"/>
    <w:semiHidden/>
    <w:unhideWhenUsed/>
    <w:rsid w:val="001F1298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F12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1F12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F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F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1F12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4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semiHidden/>
    <w:unhideWhenUsed/>
    <w:rsid w:val="00B346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346AB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15C9"/>
  </w:style>
  <w:style w:type="paragraph" w:styleId="ad">
    <w:name w:val="footer"/>
    <w:basedOn w:val="a"/>
    <w:link w:val="ae"/>
    <w:uiPriority w:val="99"/>
    <w:semiHidden/>
    <w:unhideWhenUsed/>
    <w:rsid w:val="00A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15C9"/>
  </w:style>
  <w:style w:type="paragraph" w:styleId="af">
    <w:name w:val="Balloon Text"/>
    <w:basedOn w:val="a"/>
    <w:link w:val="af0"/>
    <w:uiPriority w:val="99"/>
    <w:semiHidden/>
    <w:unhideWhenUsed/>
    <w:rsid w:val="00E1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1E0A-19BF-40CC-A73E-40D19D9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26</cp:revision>
  <cp:lastPrinted>2015-09-15T22:18:00Z</cp:lastPrinted>
  <dcterms:created xsi:type="dcterms:W3CDTF">2015-09-12T05:55:00Z</dcterms:created>
  <dcterms:modified xsi:type="dcterms:W3CDTF">2015-10-31T11:25:00Z</dcterms:modified>
</cp:coreProperties>
</file>