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A" w:rsidRPr="00AB47BA" w:rsidRDefault="00AB47BA" w:rsidP="00AB4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A">
        <w:rPr>
          <w:rFonts w:ascii="Times New Roman" w:hAnsi="Times New Roman" w:cs="Times New Roman"/>
          <w:b/>
          <w:sz w:val="24"/>
          <w:szCs w:val="24"/>
        </w:rPr>
        <w:t>План итоговой работы по геометрии для учащихся 8-х классов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568"/>
        <w:gridCol w:w="2835"/>
        <w:gridCol w:w="4677"/>
        <w:gridCol w:w="780"/>
        <w:gridCol w:w="780"/>
      </w:tblGrid>
      <w:tr w:rsidR="00AB47BA" w:rsidRPr="00AB47BA" w:rsidTr="009B47A8">
        <w:tc>
          <w:tcPr>
            <w:tcW w:w="568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677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Формируемые навыки</w:t>
            </w:r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</w:t>
            </w:r>
          </w:p>
        </w:tc>
      </w:tr>
      <w:tr w:rsidR="00AB47BA" w:rsidRPr="00AB47BA" w:rsidTr="009B47A8">
        <w:tc>
          <w:tcPr>
            <w:tcW w:w="568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B47BA" w:rsidRPr="00AB47BA" w:rsidRDefault="00AB47BA" w:rsidP="009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Четырехугольники: определения и их свойства</w:t>
            </w:r>
          </w:p>
        </w:tc>
        <w:tc>
          <w:tcPr>
            <w:tcW w:w="4677" w:type="dxa"/>
          </w:tcPr>
          <w:p w:rsidR="00AB47BA" w:rsidRPr="00AB47BA" w:rsidRDefault="00AB47BA" w:rsidP="009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заданными фигурами, применяя их определения и свойства</w:t>
            </w:r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7BA" w:rsidRPr="00AB47BA" w:rsidTr="009B47A8">
        <w:tc>
          <w:tcPr>
            <w:tcW w:w="568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B47BA" w:rsidRPr="00AB47BA" w:rsidRDefault="00AB47BA" w:rsidP="009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Площади треугольников  и четырехугольников</w:t>
            </w:r>
          </w:p>
        </w:tc>
        <w:tc>
          <w:tcPr>
            <w:tcW w:w="4677" w:type="dxa"/>
          </w:tcPr>
          <w:p w:rsidR="00AB47BA" w:rsidRPr="00AB47BA" w:rsidRDefault="00AB47BA" w:rsidP="009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применяя формулы площадей треугольников и четырехугольников</w:t>
            </w:r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7BA" w:rsidRPr="00AB47BA" w:rsidTr="009B47A8">
        <w:tc>
          <w:tcPr>
            <w:tcW w:w="568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B47BA" w:rsidRPr="00AB47BA" w:rsidRDefault="00AB47BA" w:rsidP="009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тангенс острого угла прямоугольного треугольника</w:t>
            </w:r>
          </w:p>
        </w:tc>
        <w:tc>
          <w:tcPr>
            <w:tcW w:w="4677" w:type="dxa"/>
          </w:tcPr>
          <w:p w:rsidR="00AB47BA" w:rsidRPr="00AB47BA" w:rsidRDefault="00AB47BA" w:rsidP="009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применяя т. Пифагора или определения синуса, косинуса, тангенса острого угла прямоугольного треугольника</w:t>
            </w:r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7BA" w:rsidRPr="00AB47BA" w:rsidTr="009B47A8">
        <w:tc>
          <w:tcPr>
            <w:tcW w:w="568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B47BA" w:rsidRPr="00AB47BA" w:rsidRDefault="00AB47BA" w:rsidP="009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Центральные и вписанные углы</w:t>
            </w:r>
          </w:p>
        </w:tc>
        <w:tc>
          <w:tcPr>
            <w:tcW w:w="4677" w:type="dxa"/>
          </w:tcPr>
          <w:p w:rsidR="00AB47BA" w:rsidRPr="00AB47BA" w:rsidRDefault="00AB47BA" w:rsidP="009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применяя определения и свойства касательной к окружности и центрального и вписанного углов</w:t>
            </w:r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7BA" w:rsidRPr="00AB47BA" w:rsidTr="009B47A8">
        <w:tc>
          <w:tcPr>
            <w:tcW w:w="568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B47BA" w:rsidRPr="00AB47BA" w:rsidRDefault="00AB47BA" w:rsidP="009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Признаки четырехугольников, признаки подобия треугольников, признаки равенства треугольников.</w:t>
            </w:r>
          </w:p>
        </w:tc>
        <w:tc>
          <w:tcPr>
            <w:tcW w:w="4677" w:type="dxa"/>
          </w:tcPr>
          <w:p w:rsidR="00AB47BA" w:rsidRPr="00AB47BA" w:rsidRDefault="00AB47BA" w:rsidP="009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0" w:type="dxa"/>
            <w:vAlign w:val="center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47BA" w:rsidRPr="00AB47BA" w:rsidRDefault="00AB47BA" w:rsidP="00AB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7BA" w:rsidRPr="00AB47BA" w:rsidRDefault="00AB47BA" w:rsidP="00AB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A">
        <w:rPr>
          <w:rFonts w:ascii="Times New Roman" w:hAnsi="Times New Roman" w:cs="Times New Roman"/>
          <w:b/>
          <w:sz w:val="24"/>
          <w:szCs w:val="24"/>
        </w:rPr>
        <w:t>Таблица перевода тестовых баллов в школьную оценку</w:t>
      </w:r>
    </w:p>
    <w:tbl>
      <w:tblPr>
        <w:tblStyle w:val="a3"/>
        <w:tblW w:w="9571" w:type="dxa"/>
        <w:tblInd w:w="108" w:type="dxa"/>
        <w:tblLook w:val="04A0"/>
      </w:tblPr>
      <w:tblGrid>
        <w:gridCol w:w="4785"/>
        <w:gridCol w:w="4786"/>
      </w:tblGrid>
      <w:tr w:rsidR="00AB47BA" w:rsidRPr="00AB47BA" w:rsidTr="009B47A8">
        <w:tc>
          <w:tcPr>
            <w:tcW w:w="4785" w:type="dxa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4786" w:type="dxa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AB47BA" w:rsidRPr="00AB47BA" w:rsidTr="009B47A8">
        <w:tc>
          <w:tcPr>
            <w:tcW w:w="4785" w:type="dxa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786" w:type="dxa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AB47BA" w:rsidRPr="00AB47BA" w:rsidTr="009B47A8">
        <w:tc>
          <w:tcPr>
            <w:tcW w:w="4785" w:type="dxa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86" w:type="dxa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AB47BA" w:rsidRPr="00AB47BA" w:rsidTr="009B47A8">
        <w:tc>
          <w:tcPr>
            <w:tcW w:w="4785" w:type="dxa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AB47BA" w:rsidRPr="00AB47BA" w:rsidRDefault="00AB47BA" w:rsidP="009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C1107C" w:rsidRDefault="00C1107C" w:rsidP="00AA5DA3">
      <w:pPr>
        <w:tabs>
          <w:tab w:val="center" w:pos="-2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07C" w:rsidRDefault="00C1107C" w:rsidP="00AA5DA3">
      <w:pPr>
        <w:tabs>
          <w:tab w:val="center" w:pos="-2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A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7BA">
        <w:rPr>
          <w:rFonts w:ascii="Times New Roman" w:hAnsi="Times New Roman" w:cs="Times New Roman"/>
          <w:b/>
          <w:i/>
          <w:sz w:val="24"/>
          <w:szCs w:val="24"/>
        </w:rPr>
        <w:t>Общее время экзамена</w:t>
      </w:r>
      <w:r w:rsidRPr="00AB47BA">
        <w:rPr>
          <w:rFonts w:ascii="Times New Roman" w:hAnsi="Times New Roman" w:cs="Times New Roman"/>
          <w:sz w:val="24"/>
          <w:szCs w:val="24"/>
        </w:rPr>
        <w:sym w:font="Symbol" w:char="F02D"/>
      </w:r>
      <w:r w:rsidR="009C650A" w:rsidRPr="00AB47BA">
        <w:rPr>
          <w:rFonts w:ascii="Times New Roman" w:hAnsi="Times New Roman" w:cs="Times New Roman"/>
          <w:sz w:val="24"/>
          <w:szCs w:val="24"/>
        </w:rPr>
        <w:t>45</w:t>
      </w:r>
      <w:r w:rsidRPr="00AB47B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7BA">
        <w:rPr>
          <w:rFonts w:ascii="Times New Roman" w:hAnsi="Times New Roman" w:cs="Times New Roman"/>
          <w:b/>
          <w:i/>
          <w:sz w:val="24"/>
          <w:szCs w:val="24"/>
        </w:rPr>
        <w:t>Во время работы мобильные телефоны должны быть отключены.</w:t>
      </w: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7BA">
        <w:rPr>
          <w:rFonts w:ascii="Times New Roman" w:hAnsi="Times New Roman" w:cs="Times New Roman"/>
          <w:i/>
          <w:sz w:val="24"/>
          <w:szCs w:val="24"/>
        </w:rPr>
        <w:t>На экзамене запрещается:</w:t>
      </w:r>
    </w:p>
    <w:p w:rsidR="00AA5DA3" w:rsidRPr="00AB47BA" w:rsidRDefault="00AA5DA3" w:rsidP="00AA5DA3">
      <w:pPr>
        <w:numPr>
          <w:ilvl w:val="0"/>
          <w:numId w:val="1"/>
        </w:numPr>
        <w:tabs>
          <w:tab w:val="center" w:pos="-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7BA">
        <w:rPr>
          <w:rFonts w:ascii="Times New Roman" w:hAnsi="Times New Roman" w:cs="Times New Roman"/>
          <w:i/>
          <w:sz w:val="24"/>
          <w:szCs w:val="24"/>
        </w:rPr>
        <w:t>Общаться  друг с  другом.</w:t>
      </w:r>
    </w:p>
    <w:p w:rsidR="00AA5DA3" w:rsidRPr="00AB47BA" w:rsidRDefault="00AA5DA3" w:rsidP="00AA5DA3">
      <w:pPr>
        <w:numPr>
          <w:ilvl w:val="0"/>
          <w:numId w:val="1"/>
        </w:numPr>
        <w:tabs>
          <w:tab w:val="center" w:pos="-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7BA">
        <w:rPr>
          <w:rFonts w:ascii="Times New Roman" w:hAnsi="Times New Roman" w:cs="Times New Roman"/>
          <w:i/>
          <w:sz w:val="24"/>
          <w:szCs w:val="24"/>
        </w:rPr>
        <w:t>Вставать с места без разрешения организатора.</w:t>
      </w:r>
    </w:p>
    <w:p w:rsidR="00AA5DA3" w:rsidRPr="00AB47BA" w:rsidRDefault="00AA5DA3" w:rsidP="00AA5DA3">
      <w:pPr>
        <w:numPr>
          <w:ilvl w:val="0"/>
          <w:numId w:val="1"/>
        </w:numPr>
        <w:tabs>
          <w:tab w:val="center" w:pos="-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7BA">
        <w:rPr>
          <w:rFonts w:ascii="Times New Roman" w:hAnsi="Times New Roman" w:cs="Times New Roman"/>
          <w:i/>
          <w:sz w:val="24"/>
          <w:szCs w:val="24"/>
        </w:rPr>
        <w:t>Передавать что-либо друг другу.</w:t>
      </w:r>
    </w:p>
    <w:p w:rsidR="00AA5DA3" w:rsidRPr="00AB47BA" w:rsidRDefault="00AA5DA3" w:rsidP="00AA5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7BA">
        <w:rPr>
          <w:rFonts w:ascii="Times New Roman" w:hAnsi="Times New Roman" w:cs="Times New Roman"/>
          <w:b/>
          <w:i/>
          <w:sz w:val="24"/>
          <w:szCs w:val="24"/>
        </w:rPr>
        <w:t>Характеристика работы</w:t>
      </w:r>
      <w:r w:rsidRPr="00AB47BA">
        <w:rPr>
          <w:rFonts w:ascii="Times New Roman" w:hAnsi="Times New Roman" w:cs="Times New Roman"/>
          <w:sz w:val="24"/>
          <w:szCs w:val="24"/>
        </w:rPr>
        <w:t>. Всего в работе 5 заданий.</w:t>
      </w:r>
    </w:p>
    <w:p w:rsidR="00AA5DA3" w:rsidRPr="00AB47BA" w:rsidRDefault="00AA5DA3" w:rsidP="00AA5DA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7BA">
        <w:rPr>
          <w:rFonts w:ascii="Times New Roman" w:hAnsi="Times New Roman" w:cs="Times New Roman"/>
          <w:b/>
          <w:i/>
          <w:sz w:val="24"/>
          <w:szCs w:val="24"/>
        </w:rPr>
        <w:t xml:space="preserve"> Советы и указания по выполнению работы. </w:t>
      </w: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7BA">
        <w:rPr>
          <w:rFonts w:ascii="Times New Roman" w:hAnsi="Times New Roman" w:cs="Times New Roman"/>
          <w:sz w:val="24"/>
          <w:szCs w:val="24"/>
        </w:rPr>
        <w:t>Работать вы должны самостоятельно. Вопросы, связанные с содержанием заданий, задавать не следует.</w:t>
      </w: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7BA">
        <w:rPr>
          <w:rFonts w:ascii="Times New Roman" w:hAnsi="Times New Roman" w:cs="Times New Roman"/>
          <w:sz w:val="24"/>
          <w:szCs w:val="24"/>
        </w:rPr>
        <w:t>Отвечайте на вопрос только после того, как вы его поняли. При выполнении заданий вы можете пользоваться черновиком.</w:t>
      </w: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7BA">
        <w:rPr>
          <w:rFonts w:ascii="Times New Roman" w:hAnsi="Times New Roman" w:cs="Times New Roman"/>
          <w:sz w:val="24"/>
          <w:szCs w:val="24"/>
        </w:rPr>
        <w:lastRenderedPageBreak/>
        <w:t>Для экономии времени пропускайте задание, которое не удаётся выполнить сразу, и переходите  к следующему. Если у Вас останется время, вы можете вернуться к пропущенным заданиям.</w:t>
      </w: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7BA">
        <w:rPr>
          <w:rFonts w:ascii="Times New Roman" w:hAnsi="Times New Roman" w:cs="Times New Roman"/>
          <w:sz w:val="24"/>
          <w:szCs w:val="24"/>
        </w:rPr>
        <w:t xml:space="preserve">Рекомендуем внимательно  читать условие и проводить проверку полученного ответа. </w:t>
      </w: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7BA">
        <w:rPr>
          <w:rFonts w:ascii="Times New Roman" w:hAnsi="Times New Roman" w:cs="Times New Roman"/>
          <w:sz w:val="24"/>
          <w:szCs w:val="24"/>
        </w:rPr>
        <w:t xml:space="preserve">Задания на черновике можно выполнять в любом порядке. В чистовике текст задания переписывать не надо, необходимо указать его номер и в конце решения записать ответ. </w:t>
      </w:r>
      <w:r w:rsidR="009C650A" w:rsidRPr="00AB47BA">
        <w:rPr>
          <w:rFonts w:ascii="Times New Roman" w:hAnsi="Times New Roman" w:cs="Times New Roman"/>
          <w:b/>
          <w:sz w:val="24"/>
          <w:szCs w:val="24"/>
        </w:rPr>
        <w:t>В решении необходимо придерживаться схемы: чертёж по условию задачи, краткая запись условия, решение, ответ</w:t>
      </w:r>
      <w:proofErr w:type="gramStart"/>
      <w:r w:rsidR="009C650A" w:rsidRPr="00AB47BA">
        <w:rPr>
          <w:rFonts w:ascii="Times New Roman" w:hAnsi="Times New Roman" w:cs="Times New Roman"/>
          <w:b/>
          <w:sz w:val="24"/>
          <w:szCs w:val="24"/>
        </w:rPr>
        <w:t>.</w:t>
      </w:r>
      <w:r w:rsidRPr="00AB47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47BA">
        <w:rPr>
          <w:rFonts w:ascii="Times New Roman" w:hAnsi="Times New Roman" w:cs="Times New Roman"/>
          <w:sz w:val="24"/>
          <w:szCs w:val="24"/>
        </w:rPr>
        <w:t>бращаем Ваше внимание на то, что записи в черновике не будут учитываться при оценивании работы.</w:t>
      </w: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7BA">
        <w:rPr>
          <w:rFonts w:ascii="Times New Roman" w:hAnsi="Times New Roman" w:cs="Times New Roman"/>
          <w:b/>
          <w:i/>
          <w:sz w:val="24"/>
          <w:szCs w:val="24"/>
        </w:rPr>
        <w:t xml:space="preserve">Как оценивается работа. </w:t>
      </w:r>
      <w:r w:rsidRPr="00AB47BA">
        <w:rPr>
          <w:rFonts w:ascii="Times New Roman" w:hAnsi="Times New Roman" w:cs="Times New Roman"/>
          <w:sz w:val="24"/>
          <w:szCs w:val="24"/>
        </w:rPr>
        <w:t xml:space="preserve">Баллы, полученные вами за верно выполненные задания, суммируются. </w:t>
      </w:r>
    </w:p>
    <w:p w:rsidR="00AA5DA3" w:rsidRPr="00AB47BA" w:rsidRDefault="00AA5DA3" w:rsidP="00AA5DA3">
      <w:pPr>
        <w:tabs>
          <w:tab w:val="center" w:pos="-2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47BA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:rsidR="008A09EC" w:rsidRDefault="008A09EC" w:rsidP="00AB4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9EC" w:rsidRDefault="008A09EC" w:rsidP="00AB4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BA" w:rsidRPr="008A09EC" w:rsidRDefault="00AB47BA" w:rsidP="008A0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</w:p>
    <w:p w:rsidR="00AB47BA" w:rsidRPr="008A09EC" w:rsidRDefault="00AB47BA" w:rsidP="008A0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аттестационной работы </w:t>
      </w:r>
    </w:p>
    <w:p w:rsidR="00AB47BA" w:rsidRPr="008A09EC" w:rsidRDefault="00AB47BA" w:rsidP="008A0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>по геометрии</w:t>
      </w:r>
    </w:p>
    <w:p w:rsidR="00AB47BA" w:rsidRPr="008A09EC" w:rsidRDefault="00AB47BA" w:rsidP="008A0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082B9B" w:rsidRPr="008A09EC" w:rsidRDefault="00082B9B" w:rsidP="008A0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082B9B" w:rsidRPr="008A09EC" w:rsidRDefault="00082B9B" w:rsidP="008A0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sz w:val="24"/>
          <w:szCs w:val="24"/>
        </w:rPr>
        <w:t>№ 1.  Один  из углов параллелограмма  на  46</w:t>
      </w:r>
      <w:r w:rsidRPr="008A09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B47BA" w:rsidRPr="008A09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09EC">
        <w:rPr>
          <w:rFonts w:ascii="Times New Roman" w:hAnsi="Times New Roman" w:cs="Times New Roman"/>
          <w:sz w:val="24"/>
          <w:szCs w:val="24"/>
        </w:rPr>
        <w:t>больше другого. Найдите больший угол параллелограмма.</w:t>
      </w:r>
    </w:p>
    <w:p w:rsidR="00082B9B" w:rsidRPr="008A09EC" w:rsidRDefault="00082B9B" w:rsidP="008A0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sz w:val="24"/>
          <w:szCs w:val="24"/>
        </w:rPr>
        <w:t xml:space="preserve">№ 2.  В треугольнике 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AB47BA" w:rsidRPr="008A09EC">
        <w:rPr>
          <w:rFonts w:ascii="Times New Roman" w:hAnsi="Times New Roman" w:cs="Times New Roman"/>
          <w:sz w:val="24"/>
          <w:szCs w:val="24"/>
        </w:rPr>
        <w:t xml:space="preserve"> </w:t>
      </w:r>
      <w:r w:rsidRPr="008A09EC">
        <w:rPr>
          <w:rFonts w:ascii="Times New Roman" w:hAnsi="Times New Roman" w:cs="Times New Roman"/>
          <w:sz w:val="24"/>
          <w:szCs w:val="24"/>
        </w:rPr>
        <w:t xml:space="preserve">проведена высота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A09EC">
        <w:rPr>
          <w:rFonts w:ascii="Times New Roman" w:hAnsi="Times New Roman" w:cs="Times New Roman"/>
          <w:sz w:val="24"/>
          <w:szCs w:val="24"/>
        </w:rPr>
        <w:t xml:space="preserve">. Известно, что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A09EC">
        <w:rPr>
          <w:rFonts w:ascii="Times New Roman" w:hAnsi="Times New Roman" w:cs="Times New Roman"/>
          <w:sz w:val="24"/>
          <w:szCs w:val="24"/>
        </w:rPr>
        <w:t xml:space="preserve"> = 3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A09EC">
        <w:rPr>
          <w:rFonts w:ascii="Times New Roman" w:hAnsi="Times New Roman" w:cs="Times New Roman"/>
          <w:sz w:val="24"/>
          <w:szCs w:val="24"/>
        </w:rPr>
        <w:t xml:space="preserve">. Найдите  площадь треугольника 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347B47" w:rsidRPr="008A09EC">
        <w:rPr>
          <w:rFonts w:ascii="Times New Roman" w:hAnsi="Times New Roman" w:cs="Times New Roman"/>
          <w:sz w:val="24"/>
          <w:szCs w:val="24"/>
        </w:rPr>
        <w:t xml:space="preserve">, если  </w:t>
      </w:r>
      <w:r w:rsidR="00347B47" w:rsidRPr="008A09E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347B47" w:rsidRPr="008A09EC">
        <w:rPr>
          <w:rFonts w:ascii="Times New Roman" w:hAnsi="Times New Roman" w:cs="Times New Roman"/>
          <w:sz w:val="24"/>
          <w:szCs w:val="24"/>
        </w:rPr>
        <w:t xml:space="preserve"> = 6 см.</w:t>
      </w:r>
    </w:p>
    <w:p w:rsidR="00A32578" w:rsidRPr="008A09EC" w:rsidRDefault="004A741C" w:rsidP="008A0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4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3" style="position:absolute;margin-left:115.95pt;margin-top:8.5pt;width:204pt;height:119.25pt;z-index:251665408" coordorigin="4020,11610" coordsize="4080,23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020;top:11610;width:4080;height:2385" filled="f" stroked="f">
              <v:textbox style="mso-next-textbox:#_x0000_s1032">
                <w:txbxContent>
                  <w:p w:rsidR="008A09EC" w:rsidRPr="008A09EC" w:rsidRDefault="008A09EC" w:rsidP="008A09EC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09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</w:p>
                  <w:p w:rsidR="008A09EC" w:rsidRDefault="008A09EC" w:rsidP="008A09EC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8A09EC" w:rsidRPr="008A09EC" w:rsidRDefault="008A09EC" w:rsidP="008A09EC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09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  <w:p w:rsidR="008A09EC" w:rsidRPr="008A09EC" w:rsidRDefault="008A09EC" w:rsidP="008A09EC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8A09EC" w:rsidRDefault="008A09EC" w:rsidP="008A09EC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8A09EC" w:rsidRDefault="008A09EC" w:rsidP="008A09EC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8A09EC" w:rsidRPr="008A09EC" w:rsidRDefault="008A09EC" w:rsidP="008A09EC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09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                     4</w:t>
                    </w:r>
                    <w:proofErr w:type="gramStart"/>
                    <w:r w:rsidRPr="008A09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С</w:t>
                    </w:r>
                    <w:proofErr w:type="gramEnd"/>
                  </w:p>
                  <w:p w:rsidR="008A09EC" w:rsidRPr="008A09EC" w:rsidRDefault="008A09EC" w:rsidP="008A09EC">
                    <w:pPr>
                      <w:spacing w:after="0"/>
                      <w:ind w:left="-56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 </w:t>
                    </w:r>
                  </w:p>
                  <w:p w:rsidR="008A09EC" w:rsidRDefault="008A09EC"/>
                </w:txbxContent>
              </v:textbox>
            </v:shape>
            <v:group id="_x0000_s1031" style="position:absolute;left:4500;top:11824;width:2655;height:1665" coordorigin="4500,11824" coordsize="2655,1665">
              <v:line id="Прямая соединительная линия 1" o:spid="_x0000_s1030" style="position:absolute;visibility:visible;mso-width-relative:margin" from="4500,11824" to="453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" strokecolor="black [3200]" strokeweight="2pt">
                <v:shadow on="t" color="black" opacity="24903f" origin=",.5" offset="0,.55556mm"/>
              </v:line>
              <v:line id="Прямая соединительная линия 2" o:spid="_x0000_s1029" style="position:absolute;visibility:visible" from="4545,13459" to="7155,1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" strokecolor="black [3200]" strokeweight="2pt">
                <v:shadow on="t" color="black" opacity="24903f" origin=",.5" offset="0,.55556mm"/>
              </v:line>
              <v:line id="Прямая соединительная линия 3" o:spid="_x0000_s1026" style="position:absolute;visibility:visible" from="4515,11824" to="7155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" strokecolor="black [3200]" strokeweight="2pt">
                <v:shadow on="t" color="black" opacity="24903f" origin=",.5" offset="0,.55556mm"/>
              </v:line>
              <v:line id="Прямая соединительная линия 4" o:spid="_x0000_s1027" style="position:absolute;visibility:visible;mso-height-relative:margin" from="4545,13099" to="4950,1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" strokecolor="black [3200]" strokeweight="2pt">
                <v:shadow on="t" color="black" opacity="24903f" origin=",.5" offset="0,.55556mm"/>
              </v:line>
              <v:line id="Прямая соединительная линия 5" o:spid="_x0000_s1028" style="position:absolute;visibility:visible" from="4935,13099" to="4935,1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" strokecolor="black [3200]" strokeweight="2pt">
                <v:shadow on="t" color="black" opacity="24903f" origin=",.5" offset="0,.55556mm"/>
              </v:line>
            </v:group>
          </v:group>
        </w:pict>
      </w:r>
      <w:r w:rsidR="00A32578" w:rsidRPr="008A09EC">
        <w:rPr>
          <w:rFonts w:ascii="Times New Roman" w:hAnsi="Times New Roman" w:cs="Times New Roman"/>
          <w:sz w:val="24"/>
          <w:szCs w:val="24"/>
        </w:rPr>
        <w:t>№ 3. Найдите косинус угла ВАС  треугольника АВС,    изображенного на  рисунке.</w:t>
      </w:r>
    </w:p>
    <w:p w:rsidR="00082B9B" w:rsidRPr="008A09EC" w:rsidRDefault="00A32578" w:rsidP="008A09E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A09EC" w:rsidRPr="008A09EC" w:rsidRDefault="00A32578" w:rsidP="008A09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32578" w:rsidRPr="008A09EC" w:rsidRDefault="008A09EC" w:rsidP="008A09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2578" w:rsidRPr="008A0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78" w:rsidRPr="008A09EC" w:rsidRDefault="00A32578" w:rsidP="008A09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A09EC" w:rsidRPr="008A09EC" w:rsidRDefault="00A32578" w:rsidP="008A09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32578" w:rsidRPr="008A09EC" w:rsidRDefault="008A09EC" w:rsidP="008A09E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A09EC" w:rsidRPr="008A09EC" w:rsidRDefault="008A09EC" w:rsidP="008A09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578" w:rsidRPr="008A09EC" w:rsidRDefault="00AB47BA" w:rsidP="008A09EC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>2  часть</w:t>
      </w:r>
    </w:p>
    <w:p w:rsidR="00A32578" w:rsidRPr="008A09EC" w:rsidRDefault="00A32578" w:rsidP="008A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A5DA3" w:rsidRPr="008A09EC">
        <w:rPr>
          <w:rFonts w:ascii="Times New Roman" w:hAnsi="Times New Roman" w:cs="Times New Roman"/>
          <w:b/>
          <w:sz w:val="24"/>
          <w:szCs w:val="24"/>
        </w:rPr>
        <w:t>4</w:t>
      </w:r>
      <w:r w:rsidRPr="008A09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09EC">
        <w:rPr>
          <w:rFonts w:ascii="Times New Roman" w:hAnsi="Times New Roman" w:cs="Times New Roman"/>
          <w:sz w:val="24"/>
          <w:szCs w:val="24"/>
        </w:rPr>
        <w:t xml:space="preserve">  АС  и 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AB47BA" w:rsidRPr="008A09EC">
        <w:rPr>
          <w:rFonts w:ascii="Times New Roman" w:hAnsi="Times New Roman" w:cs="Times New Roman"/>
          <w:sz w:val="24"/>
          <w:szCs w:val="24"/>
        </w:rPr>
        <w:t xml:space="preserve"> </w:t>
      </w:r>
      <w:r w:rsidR="00CB093C" w:rsidRPr="008A09EC">
        <w:rPr>
          <w:rFonts w:ascii="Times New Roman" w:hAnsi="Times New Roman" w:cs="Times New Roman"/>
          <w:sz w:val="24"/>
          <w:szCs w:val="24"/>
        </w:rPr>
        <w:t>диаметры   окружности с  центром  О. Угол  АСВ  равен 39</w:t>
      </w:r>
      <w:r w:rsidR="00CB093C" w:rsidRPr="008A09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B093C" w:rsidRPr="008A09EC">
        <w:rPr>
          <w:rFonts w:ascii="Times New Roman" w:hAnsi="Times New Roman" w:cs="Times New Roman"/>
          <w:sz w:val="24"/>
          <w:szCs w:val="24"/>
        </w:rPr>
        <w:t>. Найдите  величину  угла АО</w:t>
      </w:r>
      <w:proofErr w:type="gramStart"/>
      <w:r w:rsidR="00CB093C" w:rsidRPr="008A09E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CB093C" w:rsidRPr="008A09EC">
        <w:rPr>
          <w:rFonts w:ascii="Times New Roman" w:hAnsi="Times New Roman" w:cs="Times New Roman"/>
          <w:sz w:val="24"/>
          <w:szCs w:val="24"/>
        </w:rPr>
        <w:t>.</w:t>
      </w:r>
    </w:p>
    <w:p w:rsidR="00AA5DA3" w:rsidRPr="008A09EC" w:rsidRDefault="00CB093C" w:rsidP="008A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A5DA3" w:rsidRPr="008A09EC">
        <w:rPr>
          <w:rFonts w:ascii="Times New Roman" w:hAnsi="Times New Roman" w:cs="Times New Roman"/>
          <w:b/>
          <w:sz w:val="24"/>
          <w:szCs w:val="24"/>
        </w:rPr>
        <w:t>5</w:t>
      </w:r>
      <w:r w:rsidRPr="008A09EC">
        <w:rPr>
          <w:rFonts w:ascii="Times New Roman" w:hAnsi="Times New Roman" w:cs="Times New Roman"/>
          <w:b/>
          <w:sz w:val="24"/>
          <w:szCs w:val="24"/>
        </w:rPr>
        <w:t>.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8A09EC">
        <w:rPr>
          <w:rFonts w:ascii="Times New Roman" w:hAnsi="Times New Roman" w:cs="Times New Roman"/>
          <w:sz w:val="24"/>
          <w:szCs w:val="24"/>
        </w:rPr>
        <w:t xml:space="preserve">- параллелограмм. На его сторонах отмечены точки 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09EC">
        <w:rPr>
          <w:rFonts w:ascii="Times New Roman" w:hAnsi="Times New Roman" w:cs="Times New Roman"/>
          <w:sz w:val="24"/>
          <w:szCs w:val="24"/>
        </w:rPr>
        <w:t xml:space="preserve">,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09EC">
        <w:rPr>
          <w:rFonts w:ascii="Times New Roman" w:hAnsi="Times New Roman" w:cs="Times New Roman"/>
          <w:sz w:val="24"/>
          <w:szCs w:val="24"/>
        </w:rPr>
        <w:t xml:space="preserve">,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09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09E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A09EC">
        <w:rPr>
          <w:rFonts w:ascii="Times New Roman" w:hAnsi="Times New Roman" w:cs="Times New Roman"/>
          <w:sz w:val="24"/>
          <w:szCs w:val="24"/>
        </w:rPr>
        <w:t xml:space="preserve">так, что 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KC</w:t>
      </w:r>
      <w:r w:rsidRPr="008A09EC">
        <w:rPr>
          <w:rFonts w:ascii="Times New Roman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A09EC">
        <w:rPr>
          <w:rFonts w:ascii="Times New Roman" w:hAnsi="Times New Roman" w:cs="Times New Roman"/>
          <w:sz w:val="24"/>
          <w:szCs w:val="24"/>
        </w:rPr>
        <w:t xml:space="preserve">,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Pr="008A09EC">
        <w:rPr>
          <w:rFonts w:ascii="Times New Roman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8A09EC">
        <w:rPr>
          <w:rFonts w:ascii="Times New Roman" w:hAnsi="Times New Roman" w:cs="Times New Roman"/>
          <w:sz w:val="24"/>
          <w:szCs w:val="24"/>
        </w:rPr>
        <w:t xml:space="preserve">. Докажите, что четырехугольник  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>PKMN</w:t>
      </w:r>
      <w:r w:rsidR="00AB47BA" w:rsidRPr="008A09EC">
        <w:rPr>
          <w:rFonts w:ascii="Times New Roman" w:hAnsi="Times New Roman" w:cs="Times New Roman"/>
          <w:sz w:val="24"/>
          <w:szCs w:val="24"/>
        </w:rPr>
        <w:t xml:space="preserve"> </w:t>
      </w:r>
      <w:r w:rsidRPr="008A09EC">
        <w:rPr>
          <w:rFonts w:ascii="Times New Roman" w:hAnsi="Times New Roman" w:cs="Times New Roman"/>
          <w:sz w:val="24"/>
          <w:szCs w:val="24"/>
        </w:rPr>
        <w:t>является параллелограммом.</w:t>
      </w:r>
    </w:p>
    <w:p w:rsidR="00AB76A5" w:rsidRDefault="00AB76A5" w:rsidP="008A0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61" w:rsidRPr="008A09EC" w:rsidRDefault="00247B61" w:rsidP="008A0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60061" w:rsidRPr="008A09EC" w:rsidRDefault="00660061" w:rsidP="008A0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9EC">
        <w:rPr>
          <w:rFonts w:ascii="Times New Roman" w:hAnsi="Times New Roman" w:cs="Times New Roman"/>
          <w:b/>
          <w:sz w:val="24"/>
          <w:szCs w:val="24"/>
          <w:u w:val="single"/>
        </w:rPr>
        <w:t>1 часть</w:t>
      </w:r>
    </w:p>
    <w:p w:rsidR="00247B61" w:rsidRPr="008A09EC" w:rsidRDefault="00247B61" w:rsidP="008A09EC">
      <w:pPr>
        <w:spacing w:after="0"/>
        <w:ind w:left="-850" w:hanging="1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 xml:space="preserve">№ 1. </w:t>
      </w:r>
    </w:p>
    <w:p w:rsidR="00247B61" w:rsidRPr="008A09EC" w:rsidRDefault="00AB47BA" w:rsidP="008A09EC">
      <w:pPr>
        <w:pStyle w:val="a7"/>
        <w:numPr>
          <w:ilvl w:val="0"/>
          <w:numId w:val="2"/>
        </w:num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Meiryo UI" w:eastAsia="Meiryo UI" w:hAnsi="Meiryo UI" w:cs="Meiryo UI" w:hint="eastAsia"/>
          <w:sz w:val="24"/>
          <w:szCs w:val="24"/>
        </w:rPr>
        <w:t>∠</w:t>
      </w:r>
      <w:r w:rsidR="00E9680C" w:rsidRPr="008A09EC">
        <w:rPr>
          <w:rFonts w:ascii="Times New Roman" w:hAnsi="Times New Roman" w:cs="Times New Roman"/>
          <w:sz w:val="24"/>
          <w:szCs w:val="24"/>
        </w:rPr>
        <w:t xml:space="preserve">А  +  </w:t>
      </w:r>
      <w:r w:rsidRPr="008A09EC">
        <w:rPr>
          <w:rFonts w:ascii="Meiryo UI" w:eastAsia="Meiryo UI" w:hAnsi="Meiryo UI" w:cs="Meiryo UI" w:hint="eastAsia"/>
          <w:sz w:val="24"/>
          <w:szCs w:val="24"/>
        </w:rPr>
        <w:t>∠</w:t>
      </w:r>
      <w:r w:rsidR="00E9680C" w:rsidRPr="008A09EC">
        <w:rPr>
          <w:rFonts w:ascii="Times New Roman" w:hAnsi="Times New Roman" w:cs="Times New Roman"/>
          <w:sz w:val="24"/>
          <w:szCs w:val="24"/>
        </w:rPr>
        <w:t xml:space="preserve"> В  = 180</w:t>
      </w:r>
      <w:r w:rsidR="00E9680C" w:rsidRPr="008A09E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9680C" w:rsidRPr="008A09EC" w:rsidRDefault="00E9680C" w:rsidP="00247B61">
      <w:pPr>
        <w:pStyle w:val="a7"/>
        <w:numPr>
          <w:ilvl w:val="0"/>
          <w:numId w:val="2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sz w:val="24"/>
          <w:szCs w:val="24"/>
        </w:rPr>
        <w:t>180</w:t>
      </w:r>
      <w:r w:rsidRPr="008A09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A09EC">
        <w:rPr>
          <w:rFonts w:ascii="Times New Roman" w:hAnsi="Times New Roman" w:cs="Times New Roman"/>
          <w:sz w:val="24"/>
          <w:szCs w:val="24"/>
        </w:rPr>
        <w:t xml:space="preserve">  - 46</w:t>
      </w:r>
      <w:r w:rsidRPr="008A09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A09EC">
        <w:rPr>
          <w:rFonts w:ascii="Times New Roman" w:hAnsi="Times New Roman" w:cs="Times New Roman"/>
          <w:sz w:val="24"/>
          <w:szCs w:val="24"/>
        </w:rPr>
        <w:t xml:space="preserve"> = 134</w:t>
      </w:r>
      <w:r w:rsidRPr="008A09E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9680C" w:rsidRPr="008A09EC" w:rsidRDefault="00E9680C" w:rsidP="00247B61">
      <w:pPr>
        <w:pStyle w:val="a7"/>
        <w:numPr>
          <w:ilvl w:val="0"/>
          <w:numId w:val="2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hAnsi="Times New Roman" w:cs="Times New Roman"/>
          <w:sz w:val="24"/>
          <w:szCs w:val="24"/>
        </w:rPr>
        <w:t>134</w:t>
      </w:r>
      <w:r w:rsidRPr="008A09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8A09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9EC">
        <w:rPr>
          <w:rFonts w:ascii="Times New Roman" w:hAnsi="Times New Roman" w:cs="Times New Roman"/>
          <w:sz w:val="24"/>
          <w:szCs w:val="24"/>
        </w:rPr>
        <w:t xml:space="preserve"> 2 = 67</w:t>
      </w:r>
      <w:r w:rsidRPr="008A09E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A329E" w:rsidRPr="008A09EC" w:rsidRDefault="00E9680C" w:rsidP="000A329E">
      <w:pPr>
        <w:pStyle w:val="a7"/>
        <w:numPr>
          <w:ilvl w:val="0"/>
          <w:numId w:val="2"/>
        </w:numPr>
        <w:ind w:left="-850" w:hanging="1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sz w:val="24"/>
          <w:szCs w:val="24"/>
        </w:rPr>
        <w:t>67</w:t>
      </w:r>
      <w:r w:rsidRPr="008A09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A09EC">
        <w:rPr>
          <w:rFonts w:ascii="Times New Roman" w:hAnsi="Times New Roman" w:cs="Times New Roman"/>
          <w:sz w:val="24"/>
          <w:szCs w:val="24"/>
        </w:rPr>
        <w:t xml:space="preserve">  + 46</w:t>
      </w:r>
      <w:r w:rsidRPr="008A09EC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8A09EC">
        <w:rPr>
          <w:rFonts w:ascii="Times New Roman" w:hAnsi="Times New Roman" w:cs="Times New Roman"/>
          <w:sz w:val="24"/>
          <w:szCs w:val="24"/>
        </w:rPr>
        <w:t>= 113</w:t>
      </w:r>
      <w:r w:rsidRPr="008A09EC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</w:t>
      </w:r>
      <w:r w:rsidRPr="008A09EC">
        <w:rPr>
          <w:rFonts w:ascii="Times New Roman" w:hAnsi="Times New Roman" w:cs="Times New Roman"/>
          <w:b/>
          <w:sz w:val="24"/>
          <w:szCs w:val="24"/>
        </w:rPr>
        <w:t>Ответ: 113</w:t>
      </w:r>
      <w:r w:rsidRPr="008A09EC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E9680C" w:rsidRPr="008A09EC" w:rsidRDefault="00E9680C" w:rsidP="008A09EC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 xml:space="preserve">№ 2. </w:t>
      </w:r>
    </w:p>
    <w:p w:rsidR="00E9680C" w:rsidRPr="008A09EC" w:rsidRDefault="00E9680C" w:rsidP="008A09EC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A09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0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ABC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AB▪CH</w:t>
      </w:r>
    </w:p>
    <w:p w:rsidR="00E9680C" w:rsidRPr="008A09EC" w:rsidRDefault="00E9680C" w:rsidP="008A09E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09E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 = 6 </w:t>
      </w:r>
      <w:r w:rsidRPr="008A09EC">
        <w:rPr>
          <w:rFonts w:ascii="Times New Roman" w:hAnsi="Times New Roman" w:cs="Times New Roman"/>
          <w:sz w:val="24"/>
          <w:szCs w:val="24"/>
        </w:rPr>
        <w:t>см</w:t>
      </w:r>
    </w:p>
    <w:p w:rsidR="00E9680C" w:rsidRPr="008A09EC" w:rsidRDefault="00E9680C" w:rsidP="00E9680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09EC">
        <w:rPr>
          <w:rFonts w:ascii="Times New Roman" w:hAnsi="Times New Roman" w:cs="Times New Roman"/>
          <w:sz w:val="24"/>
          <w:szCs w:val="24"/>
          <w:lang w:val="en-US"/>
        </w:rPr>
        <w:t>AB = 3▪</w:t>
      </w:r>
      <w:r w:rsidR="00C079F5" w:rsidRPr="008A09EC">
        <w:rPr>
          <w:rFonts w:ascii="Times New Roman" w:hAnsi="Times New Roman" w:cs="Times New Roman"/>
          <w:sz w:val="24"/>
          <w:szCs w:val="24"/>
          <w:lang w:val="en-US"/>
        </w:rPr>
        <w:t xml:space="preserve"> 6 = 18 </w:t>
      </w:r>
      <w:r w:rsidR="00C079F5" w:rsidRPr="008A09EC">
        <w:rPr>
          <w:rFonts w:ascii="Times New Roman" w:hAnsi="Times New Roman" w:cs="Times New Roman"/>
          <w:sz w:val="24"/>
          <w:szCs w:val="24"/>
        </w:rPr>
        <w:t>см</w:t>
      </w:r>
    </w:p>
    <w:p w:rsidR="000A329E" w:rsidRPr="008A09EC" w:rsidRDefault="00C079F5" w:rsidP="000A329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9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0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ABC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▪ 6 ▪18 = 54 см</w:t>
      </w:r>
      <w:r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A09EC">
        <w:rPr>
          <w:rFonts w:ascii="Times New Roman" w:eastAsiaTheme="minorEastAsia" w:hAnsi="Times New Roman" w:cs="Times New Roman"/>
          <w:b/>
          <w:sz w:val="24"/>
          <w:szCs w:val="24"/>
        </w:rPr>
        <w:t>Ответ:  54 см</w:t>
      </w:r>
      <w:r w:rsidRPr="008A09EC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8A09E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C079F5" w:rsidRPr="008A09EC" w:rsidRDefault="00C079F5" w:rsidP="00F23144">
      <w:pPr>
        <w:pStyle w:val="a7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A09EC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C079F5" w:rsidRPr="008A09EC" w:rsidRDefault="00C079F5" w:rsidP="00F23144">
      <w:pPr>
        <w:pStyle w:val="a7"/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A09EC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8A0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7BA" w:rsidRPr="008A09EC">
        <w:rPr>
          <w:rFonts w:ascii="Meiryo UI" w:eastAsia="Meiryo UI" w:hAnsi="Meiryo UI" w:cs="Meiryo UI" w:hint="eastAsia"/>
          <w:sz w:val="24"/>
          <w:szCs w:val="24"/>
          <w:lang w:val="en-US"/>
        </w:rPr>
        <w:t>∠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 xml:space="preserve">BAC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AC</m:t>
            </m:r>
          </m:den>
        </m:f>
      </m:oMath>
    </w:p>
    <w:p w:rsidR="00C079F5" w:rsidRPr="008A09EC" w:rsidRDefault="00C079F5" w:rsidP="00F23144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AB = 3,    AC </w:t>
      </w:r>
      <w:proofErr w:type="gramStart"/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>?</w:t>
      </w:r>
      <w:proofErr w:type="gramEnd"/>
    </w:p>
    <w:p w:rsidR="00C079F5" w:rsidRPr="008A09EC" w:rsidRDefault="00C079F5" w:rsidP="00F23144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По т. Пифагора:   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 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+ 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C079F5" w:rsidRPr="008A09EC" w:rsidRDefault="00C079F5" w:rsidP="00F23144">
      <w:pPr>
        <w:pStyle w:val="a7"/>
        <w:spacing w:after="0"/>
        <w:ind w:left="-49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F23144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proofErr w:type="gramStart"/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4</w:t>
      </w:r>
      <w:r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</w:p>
    <w:p w:rsidR="00C079F5" w:rsidRPr="008A09EC" w:rsidRDefault="00F23144" w:rsidP="00F23144">
      <w:pPr>
        <w:pStyle w:val="a7"/>
        <w:spacing w:after="0"/>
        <w:ind w:left="-49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C079F5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="00C079F5"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="00C079F5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proofErr w:type="gramEnd"/>
      <w:r w:rsidR="00C079F5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9 + 16</w:t>
      </w:r>
    </w:p>
    <w:p w:rsidR="00C079F5" w:rsidRPr="008A09EC" w:rsidRDefault="00F23144" w:rsidP="00F23144">
      <w:pPr>
        <w:pStyle w:val="a7"/>
        <w:spacing w:after="0"/>
        <w:ind w:left="-49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C079F5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="00C079F5"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2  </w:t>
      </w:r>
      <w:r w:rsidR="00C079F5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proofErr w:type="gramEnd"/>
      <w:r w:rsidR="00C079F5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25,       AC = 5</w:t>
      </w:r>
    </w:p>
    <w:p w:rsidR="00660061" w:rsidRPr="008A09EC" w:rsidRDefault="00660061" w:rsidP="00F23144">
      <w:pPr>
        <w:pStyle w:val="a7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A09EC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8A0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7BA" w:rsidRPr="008A09EC">
        <w:rPr>
          <w:rFonts w:ascii="Meiryo UI" w:eastAsia="Meiryo UI" w:hAnsi="Meiryo UI" w:cs="Meiryo UI" w:hint="eastAsia"/>
          <w:sz w:val="24"/>
          <w:szCs w:val="24"/>
          <w:lang w:val="en-US"/>
        </w:rPr>
        <w:t>∠</w:t>
      </w:r>
      <w:r w:rsidRPr="008A09EC">
        <w:rPr>
          <w:rFonts w:ascii="Times New Roman" w:hAnsi="Times New Roman" w:cs="Times New Roman"/>
          <w:sz w:val="24"/>
          <w:szCs w:val="24"/>
          <w:lang w:val="en-US"/>
        </w:rPr>
        <w:t xml:space="preserve">BAC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0,6.        </w:t>
      </w:r>
      <w:r w:rsidRPr="008A09EC">
        <w:rPr>
          <w:rFonts w:ascii="Times New Roman" w:eastAsiaTheme="minorEastAsia" w:hAnsi="Times New Roman" w:cs="Times New Roman"/>
          <w:b/>
          <w:sz w:val="24"/>
          <w:szCs w:val="24"/>
        </w:rPr>
        <w:t>Ответ: 0,6.</w:t>
      </w:r>
    </w:p>
    <w:p w:rsidR="00660061" w:rsidRPr="008A09EC" w:rsidRDefault="00660061" w:rsidP="00F23144">
      <w:pPr>
        <w:pStyle w:val="a7"/>
        <w:spacing w:after="0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60061" w:rsidRPr="008A09EC" w:rsidRDefault="00660061" w:rsidP="00F23144">
      <w:pPr>
        <w:pStyle w:val="a7"/>
        <w:spacing w:after="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A09E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 часть</w:t>
      </w:r>
    </w:p>
    <w:p w:rsidR="002D14E9" w:rsidRPr="008A09EC" w:rsidRDefault="002D14E9" w:rsidP="00F23144">
      <w:pPr>
        <w:pStyle w:val="a7"/>
        <w:spacing w:after="0"/>
        <w:ind w:left="-851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b/>
          <w:sz w:val="24"/>
          <w:szCs w:val="24"/>
        </w:rPr>
        <w:t>№ 4.</w:t>
      </w:r>
    </w:p>
    <w:p w:rsidR="002D14E9" w:rsidRPr="008A09EC" w:rsidRDefault="00AB47BA" w:rsidP="00F23144">
      <w:pPr>
        <w:pStyle w:val="a7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Meiryo UI" w:eastAsia="Meiryo UI" w:hAnsi="Meiryo UI" w:cs="Meiryo UI" w:hint="eastAsia"/>
          <w:sz w:val="24"/>
          <w:szCs w:val="24"/>
        </w:rPr>
        <w:t>∠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AOD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 =   </w:t>
      </w:r>
      <w:r w:rsidRPr="008A09EC">
        <w:rPr>
          <w:rFonts w:ascii="Meiryo UI" w:eastAsia="Meiryo UI" w:hAnsi="Meiryo UI" w:cs="Meiryo UI" w:hint="eastAsia"/>
          <w:sz w:val="24"/>
          <w:szCs w:val="24"/>
        </w:rPr>
        <w:t>∠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BOC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>( свойство вертикальных углов)</w:t>
      </w:r>
    </w:p>
    <w:p w:rsidR="002D14E9" w:rsidRPr="008A09EC" w:rsidRDefault="006D5C1F" w:rsidP="00F23144">
      <w:pPr>
        <w:pStyle w:val="a7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B76A5">
        <w:rPr>
          <w:rFonts w:ascii="Times New Roman" w:eastAsiaTheme="minorEastAsia" w:hAnsi="Times New Roman" w:cs="Times New Roman"/>
          <w:sz w:val="24"/>
          <w:szCs w:val="24"/>
        </w:rPr>
        <w:t>∆</w:t>
      </w:r>
      <w:proofErr w:type="gramStart"/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BOC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 -</w:t>
      </w:r>
      <w:proofErr w:type="gramEnd"/>
      <w:r w:rsidR="00AB47BA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равнобедренный, т.к. 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BO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OC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</w:p>
    <w:p w:rsidR="002D14E9" w:rsidRPr="008A09EC" w:rsidRDefault="006D5C1F" w:rsidP="00F23144">
      <w:pPr>
        <w:pStyle w:val="a7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Meiryo UI" w:eastAsia="Meiryo UI" w:hAnsi="Meiryo UI" w:cs="Meiryo UI" w:hint="eastAsia"/>
          <w:sz w:val="24"/>
          <w:szCs w:val="24"/>
        </w:rPr>
        <w:t>∠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 w:rsidRPr="008A09EC">
        <w:rPr>
          <w:rFonts w:ascii="Meiryo UI" w:eastAsia="Meiryo UI" w:hAnsi="Meiryo UI" w:cs="Meiryo UI" w:hint="eastAsia"/>
          <w:sz w:val="24"/>
          <w:szCs w:val="24"/>
        </w:rPr>
        <w:t>∠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 = 39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(свойство равнобедренного треугольника)</w:t>
      </w:r>
    </w:p>
    <w:p w:rsidR="002D14E9" w:rsidRPr="008A09EC" w:rsidRDefault="006D5C1F" w:rsidP="00F23144">
      <w:pPr>
        <w:pStyle w:val="a7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Meiryo UI" w:eastAsia="Meiryo UI" w:hAnsi="Meiryo UI" w:cs="Meiryo UI" w:hint="eastAsia"/>
          <w:sz w:val="24"/>
          <w:szCs w:val="24"/>
          <w:lang w:val="en-US"/>
        </w:rPr>
        <w:t>∠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BOC = 180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( 39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+ 39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) = 102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</w:p>
    <w:p w:rsidR="00AB47BA" w:rsidRPr="008A09EC" w:rsidRDefault="002D14E9" w:rsidP="00F23144">
      <w:pPr>
        <w:pStyle w:val="a7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B47BA" w:rsidRPr="008A09EC">
        <w:rPr>
          <w:rFonts w:ascii="Meiryo UI" w:eastAsia="Meiryo UI" w:hAnsi="Meiryo UI" w:cs="Meiryo UI" w:hint="eastAsia"/>
          <w:sz w:val="24"/>
          <w:szCs w:val="24"/>
          <w:lang w:val="en-US"/>
        </w:rPr>
        <w:t>∠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AOD = 102</w:t>
      </w:r>
      <w:r w:rsidRPr="008A09E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</w:p>
    <w:p w:rsidR="002D14E9" w:rsidRPr="008A09EC" w:rsidRDefault="002D14E9" w:rsidP="00F2314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b/>
          <w:sz w:val="24"/>
          <w:szCs w:val="24"/>
        </w:rPr>
        <w:t>Ответ:  102</w:t>
      </w:r>
      <w:r w:rsidRPr="008A09EC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0</w:t>
      </w:r>
      <w:r w:rsidRPr="008A09E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2D14E9" w:rsidRPr="008A09EC" w:rsidRDefault="002D14E9" w:rsidP="00F23144">
      <w:pPr>
        <w:pStyle w:val="a7"/>
        <w:spacing w:after="0"/>
        <w:ind w:left="-491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6911"/>
      </w:tblGrid>
      <w:tr w:rsidR="002D14E9" w:rsidRPr="008A09EC" w:rsidTr="002D14E9">
        <w:tc>
          <w:tcPr>
            <w:tcW w:w="2300" w:type="dxa"/>
          </w:tcPr>
          <w:p w:rsidR="002D14E9" w:rsidRPr="008A09EC" w:rsidRDefault="002D14E9" w:rsidP="00630B4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6911" w:type="dxa"/>
          </w:tcPr>
          <w:p w:rsidR="002D14E9" w:rsidRPr="008A09EC" w:rsidRDefault="002D14E9" w:rsidP="00630B4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выполнения задания № 4</w:t>
            </w:r>
          </w:p>
        </w:tc>
      </w:tr>
      <w:tr w:rsidR="002D14E9" w:rsidRPr="008A09EC" w:rsidTr="002D14E9">
        <w:tc>
          <w:tcPr>
            <w:tcW w:w="2300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2D14E9" w:rsidRPr="008A09EC" w:rsidRDefault="002D14E9" w:rsidP="002D14E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NewRoman" w:hAnsi="TimesNewRoman"/>
                <w:color w:val="000000"/>
                <w:sz w:val="24"/>
                <w:szCs w:val="24"/>
              </w:rPr>
              <w:t>Получен верный обоснованный ответ</w:t>
            </w:r>
          </w:p>
        </w:tc>
      </w:tr>
      <w:tr w:rsidR="002D14E9" w:rsidRPr="008A09EC" w:rsidTr="002D14E9">
        <w:tc>
          <w:tcPr>
            <w:tcW w:w="2300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2D14E9" w:rsidRPr="008A09EC" w:rsidRDefault="002D14E9" w:rsidP="002D14E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NewRoman" w:hAnsi="TimesNewRoman"/>
                <w:color w:val="000000"/>
                <w:sz w:val="24"/>
                <w:szCs w:val="24"/>
              </w:rPr>
              <w:t>При верных рассуждениях допущена вычислительная ошибка, возможно приведшая к неверному ответу</w:t>
            </w:r>
          </w:p>
        </w:tc>
      </w:tr>
      <w:tr w:rsidR="002D14E9" w:rsidRPr="008A09EC" w:rsidTr="002D14E9">
        <w:tc>
          <w:tcPr>
            <w:tcW w:w="2300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2D14E9" w:rsidRPr="008A09EC" w:rsidRDefault="002D14E9" w:rsidP="002D14E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случаи, не соот</w:t>
            </w:r>
            <w:r w:rsidR="00AB47BA" w:rsidRPr="008A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ветствующие указанным </w:t>
            </w:r>
            <w:r w:rsidRPr="008A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критериям</w:t>
            </w:r>
          </w:p>
        </w:tc>
      </w:tr>
      <w:tr w:rsidR="002D14E9" w:rsidRPr="008A09EC" w:rsidTr="002D14E9">
        <w:tc>
          <w:tcPr>
            <w:tcW w:w="2300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</w:tr>
    </w:tbl>
    <w:p w:rsidR="002D14E9" w:rsidRPr="008A09EC" w:rsidRDefault="002D14E9" w:rsidP="002D14E9">
      <w:pPr>
        <w:pStyle w:val="a7"/>
        <w:ind w:left="-851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D14E9" w:rsidRPr="008A09EC" w:rsidRDefault="002D14E9" w:rsidP="00F23144">
      <w:pPr>
        <w:pStyle w:val="a7"/>
        <w:spacing w:after="0"/>
        <w:ind w:left="-851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b/>
          <w:sz w:val="24"/>
          <w:szCs w:val="24"/>
        </w:rPr>
        <w:t>№ 5.</w:t>
      </w:r>
    </w:p>
    <w:p w:rsidR="002D14E9" w:rsidRPr="008A09EC" w:rsidRDefault="002D14E9" w:rsidP="00F23144">
      <w:pPr>
        <w:pStyle w:val="a7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 w:rsidR="00AB47BA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>( по свойству параллелограмма)</w:t>
      </w:r>
    </w:p>
    <w:p w:rsidR="002D14E9" w:rsidRPr="008A09EC" w:rsidRDefault="002D14E9" w:rsidP="00F23144">
      <w:pPr>
        <w:pStyle w:val="a7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="006D5C1F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="006D5C1F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6D5C1F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KC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AN</w:t>
      </w:r>
      <w:r w:rsidR="006D5C1F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(по условию), то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BK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ND</w:t>
      </w:r>
    </w:p>
    <w:p w:rsidR="002D14E9" w:rsidRPr="008A09EC" w:rsidRDefault="002D14E9" w:rsidP="00F23144">
      <w:pPr>
        <w:pStyle w:val="a7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Если 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 w:rsidR="006D5C1F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PB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MD</w:t>
      </w:r>
      <w:r w:rsidR="006D5C1F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(по условию), то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AP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CM</w:t>
      </w:r>
    </w:p>
    <w:p w:rsidR="002D14E9" w:rsidRPr="008A09EC" w:rsidRDefault="006D5C1F" w:rsidP="00F23144">
      <w:pPr>
        <w:pStyle w:val="a7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Meiryo UI" w:eastAsia="Meiryo UI" w:hAnsi="Meiryo UI" w:cs="Meiryo UI" w:hint="eastAsia"/>
          <w:sz w:val="24"/>
          <w:szCs w:val="24"/>
        </w:rPr>
        <w:t>∠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w:r w:rsidRPr="008A09EC">
        <w:rPr>
          <w:rFonts w:ascii="Meiryo UI" w:eastAsia="Meiryo UI" w:hAnsi="Meiryo UI" w:cs="Meiryo UI" w:hint="eastAsia"/>
          <w:sz w:val="24"/>
          <w:szCs w:val="24"/>
        </w:rPr>
        <w:t>∠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и  </w:t>
      </w:r>
      <w:r w:rsidRPr="008A09EC">
        <w:rPr>
          <w:rFonts w:ascii="Meiryo UI" w:eastAsia="Meiryo UI" w:hAnsi="Meiryo UI" w:cs="Meiryo UI" w:hint="eastAsia"/>
          <w:sz w:val="24"/>
          <w:szCs w:val="24"/>
        </w:rPr>
        <w:t>∠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8A09EC">
        <w:rPr>
          <w:rFonts w:ascii="Meiryo UI" w:eastAsia="Meiryo UI" w:hAnsi="Meiryo UI" w:cs="Meiryo UI" w:hint="eastAsia"/>
          <w:sz w:val="24"/>
          <w:szCs w:val="24"/>
        </w:rPr>
        <w:t>∠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>(свойство углов параллелограмма)</w:t>
      </w:r>
    </w:p>
    <w:p w:rsidR="002D14E9" w:rsidRPr="008A09EC" w:rsidRDefault="006D5C1F" w:rsidP="00F23144">
      <w:pPr>
        <w:pStyle w:val="a7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sz w:val="24"/>
          <w:szCs w:val="24"/>
        </w:rPr>
        <w:t>∆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PBK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>∆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MDN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(по двум сторонам и углу между ними), значит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PK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MN</w:t>
      </w:r>
    </w:p>
    <w:p w:rsidR="002D14E9" w:rsidRPr="008A09EC" w:rsidRDefault="006D5C1F" w:rsidP="00F23144">
      <w:pPr>
        <w:pStyle w:val="a7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sz w:val="24"/>
          <w:szCs w:val="24"/>
        </w:rPr>
        <w:t>∆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NAP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>∆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KCM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(по двум сторонам и углу между ними), значит 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PN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D14E9"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KM</w:t>
      </w:r>
    </w:p>
    <w:p w:rsidR="002D14E9" w:rsidRPr="008A09EC" w:rsidRDefault="000A329E" w:rsidP="00AB47BA">
      <w:pPr>
        <w:pStyle w:val="a7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Если 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PK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MN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PN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KM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, то  </w:t>
      </w:r>
      <w:r w:rsidRPr="008A09EC">
        <w:rPr>
          <w:rFonts w:ascii="Times New Roman" w:eastAsiaTheme="minorEastAsia" w:hAnsi="Times New Roman" w:cs="Times New Roman"/>
          <w:sz w:val="24"/>
          <w:szCs w:val="24"/>
          <w:lang w:val="en-US"/>
        </w:rPr>
        <w:t>PKMN</w:t>
      </w:r>
      <w:r w:rsidRPr="008A09EC">
        <w:rPr>
          <w:rFonts w:ascii="Times New Roman" w:eastAsiaTheme="minorEastAsia" w:hAnsi="Times New Roman" w:cs="Times New Roman"/>
          <w:sz w:val="24"/>
          <w:szCs w:val="24"/>
        </w:rPr>
        <w:t xml:space="preserve">  - параллелограмм  по признаку параллелограмма.</w:t>
      </w:r>
    </w:p>
    <w:tbl>
      <w:tblPr>
        <w:tblStyle w:val="a3"/>
        <w:tblW w:w="0" w:type="auto"/>
        <w:tblInd w:w="360" w:type="dxa"/>
        <w:tblLook w:val="04A0"/>
      </w:tblPr>
      <w:tblGrid>
        <w:gridCol w:w="1875"/>
        <w:gridCol w:w="7336"/>
      </w:tblGrid>
      <w:tr w:rsidR="002D14E9" w:rsidRPr="008A09EC" w:rsidTr="000A329E">
        <w:tc>
          <w:tcPr>
            <w:tcW w:w="1875" w:type="dxa"/>
          </w:tcPr>
          <w:p w:rsidR="002D14E9" w:rsidRPr="008A09EC" w:rsidRDefault="002D14E9" w:rsidP="002D14E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7336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выполнения задания № 5</w:t>
            </w:r>
          </w:p>
        </w:tc>
      </w:tr>
      <w:tr w:rsidR="002D14E9" w:rsidRPr="008A09EC" w:rsidTr="000A329E">
        <w:tc>
          <w:tcPr>
            <w:tcW w:w="1875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2D14E9" w:rsidRPr="008A09EC" w:rsidRDefault="002D14E9" w:rsidP="000A329E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верное, все шаги обоснованы</w:t>
            </w:r>
          </w:p>
        </w:tc>
      </w:tr>
      <w:tr w:rsidR="002D14E9" w:rsidRPr="008A09EC" w:rsidTr="000A329E">
        <w:tc>
          <w:tcPr>
            <w:tcW w:w="1875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2D14E9" w:rsidRPr="008A09EC" w:rsidRDefault="002D14E9" w:rsidP="000A329E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в целом верное, но содержит неточности</w:t>
            </w:r>
          </w:p>
        </w:tc>
      </w:tr>
      <w:tr w:rsidR="002D14E9" w:rsidRPr="008A09EC" w:rsidTr="000A329E">
        <w:tc>
          <w:tcPr>
            <w:tcW w:w="1875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6" w:type="dxa"/>
          </w:tcPr>
          <w:p w:rsidR="002D14E9" w:rsidRPr="008A09EC" w:rsidRDefault="002D14E9" w:rsidP="000A329E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случаи, не соответствующие указанным критериям</w:t>
            </w:r>
          </w:p>
        </w:tc>
      </w:tr>
      <w:tr w:rsidR="002D14E9" w:rsidRPr="008A09EC" w:rsidTr="000A329E">
        <w:tc>
          <w:tcPr>
            <w:tcW w:w="1875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2D14E9" w:rsidRPr="008A09EC" w:rsidRDefault="002D14E9" w:rsidP="0066006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</w:tr>
    </w:tbl>
    <w:p w:rsidR="00AB47BA" w:rsidRPr="00AB47BA" w:rsidRDefault="00AB47BA" w:rsidP="00AB47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7BA" w:rsidRPr="00AB47BA" w:rsidSect="00247B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E30"/>
    <w:multiLevelType w:val="hybridMultilevel"/>
    <w:tmpl w:val="F39C6B80"/>
    <w:lvl w:ilvl="0" w:tplc="510A740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FEF00F7"/>
    <w:multiLevelType w:val="hybridMultilevel"/>
    <w:tmpl w:val="B8FC1E2A"/>
    <w:lvl w:ilvl="0" w:tplc="B5FE5986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D91F4C"/>
    <w:multiLevelType w:val="hybridMultilevel"/>
    <w:tmpl w:val="9A146D42"/>
    <w:lvl w:ilvl="0" w:tplc="CA94477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D0A5B84"/>
    <w:multiLevelType w:val="hybridMultilevel"/>
    <w:tmpl w:val="937EE90E"/>
    <w:lvl w:ilvl="0" w:tplc="AEF6CA6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1C5554F"/>
    <w:multiLevelType w:val="hybridMultilevel"/>
    <w:tmpl w:val="0720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626C9C"/>
    <w:multiLevelType w:val="hybridMultilevel"/>
    <w:tmpl w:val="5EAEBFE2"/>
    <w:lvl w:ilvl="0" w:tplc="69AA3CCA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15D"/>
    <w:rsid w:val="00067E40"/>
    <w:rsid w:val="00082B9B"/>
    <w:rsid w:val="000A329E"/>
    <w:rsid w:val="002277E0"/>
    <w:rsid w:val="00247B61"/>
    <w:rsid w:val="002D14E9"/>
    <w:rsid w:val="00347B47"/>
    <w:rsid w:val="003A76E8"/>
    <w:rsid w:val="004571A3"/>
    <w:rsid w:val="004A741C"/>
    <w:rsid w:val="00660061"/>
    <w:rsid w:val="006B584B"/>
    <w:rsid w:val="006D5C1F"/>
    <w:rsid w:val="008A09EC"/>
    <w:rsid w:val="009961F8"/>
    <w:rsid w:val="009C650A"/>
    <w:rsid w:val="00A32578"/>
    <w:rsid w:val="00AA5DA3"/>
    <w:rsid w:val="00AB47BA"/>
    <w:rsid w:val="00AB76A5"/>
    <w:rsid w:val="00BE46C9"/>
    <w:rsid w:val="00C001C5"/>
    <w:rsid w:val="00C079F5"/>
    <w:rsid w:val="00C1107C"/>
    <w:rsid w:val="00C9403A"/>
    <w:rsid w:val="00CB093C"/>
    <w:rsid w:val="00E5015D"/>
    <w:rsid w:val="00E9680C"/>
    <w:rsid w:val="00EC5D1A"/>
    <w:rsid w:val="00F2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47B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4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893B-8233-44C2-9642-91AF51E9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12</cp:revision>
  <cp:lastPrinted>2017-03-20T04:44:00Z</cp:lastPrinted>
  <dcterms:created xsi:type="dcterms:W3CDTF">2017-03-19T07:49:00Z</dcterms:created>
  <dcterms:modified xsi:type="dcterms:W3CDTF">2017-03-20T12:35:00Z</dcterms:modified>
</cp:coreProperties>
</file>